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14" w:rsidRPr="00FB1DDF" w:rsidRDefault="00D72614" w:rsidP="00D72614">
      <w:pPr>
        <w:spacing w:after="0" w:line="240" w:lineRule="auto"/>
        <w:rPr>
          <w:rFonts w:ascii="Marianne" w:hAnsi="Marianne" w:cs="Times New Roman"/>
          <w:bCs/>
        </w:rPr>
      </w:pPr>
      <w:r w:rsidRPr="00FB1DDF">
        <w:rPr>
          <w:rFonts w:ascii="Marianne" w:hAnsi="Marianne" w:cs="Times New Roman"/>
          <w:bCs/>
          <w:u w:val="single"/>
        </w:rPr>
        <w:t>Annexe</w:t>
      </w:r>
      <w:r w:rsidRPr="00FB1DDF">
        <w:rPr>
          <w:rFonts w:ascii="Marianne" w:hAnsi="Marianne" w:cs="Times New Roman"/>
          <w:bCs/>
        </w:rPr>
        <w:t xml:space="preserve"> : Modèle de </w:t>
      </w:r>
      <w:r>
        <w:rPr>
          <w:rFonts w:ascii="Marianne" w:hAnsi="Marianne" w:cs="Times New Roman"/>
          <w:bCs/>
        </w:rPr>
        <w:t>plainte auprès</w:t>
      </w:r>
      <w:r w:rsidRPr="00FB1DDF">
        <w:rPr>
          <w:rFonts w:ascii="Marianne" w:hAnsi="Marianne" w:cs="Times New Roman"/>
          <w:bCs/>
        </w:rPr>
        <w:t xml:space="preserve"> du procureur de la République </w:t>
      </w:r>
      <w:r>
        <w:rPr>
          <w:rFonts w:ascii="Marianne" w:hAnsi="Marianne" w:cs="Times New Roman"/>
          <w:bCs/>
        </w:rPr>
        <w:t>sur le fondement de l’article 433-3-1 du code pénal</w:t>
      </w:r>
    </w:p>
    <w:p w:rsidR="00D72614" w:rsidRPr="00FB1DDF" w:rsidRDefault="00D72614" w:rsidP="00D72614">
      <w:pPr>
        <w:spacing w:after="0" w:line="240" w:lineRule="auto"/>
        <w:rPr>
          <w:rFonts w:ascii="Marianne" w:hAnsi="Marianne" w:cs="Times New Roman"/>
          <w:bCs/>
        </w:rPr>
      </w:pPr>
    </w:p>
    <w:p w:rsidR="00D72614" w:rsidRPr="00FB1DDF" w:rsidRDefault="00D72614" w:rsidP="00D72614">
      <w:pPr>
        <w:spacing w:after="0" w:line="240" w:lineRule="auto"/>
        <w:rPr>
          <w:rFonts w:ascii="Marianne" w:hAnsi="Marianne" w:cs="Times New Roman"/>
          <w:b/>
          <w:bCs/>
        </w:rPr>
      </w:pPr>
    </w:p>
    <w:p w:rsidR="00D72614" w:rsidRPr="00FB1DDF" w:rsidRDefault="00D72614" w:rsidP="00D72614">
      <w:pPr>
        <w:spacing w:after="0" w:line="240" w:lineRule="auto"/>
        <w:rPr>
          <w:rFonts w:ascii="Marianne" w:hAnsi="Marianne" w:cs="Times New Roman"/>
        </w:rPr>
      </w:pPr>
      <w:r w:rsidRPr="00FB1DDF">
        <w:rPr>
          <w:rFonts w:ascii="Marianne" w:hAnsi="Marianne" w:cs="Times New Roman"/>
        </w:rPr>
        <w:t>Académie de Xx</w:t>
      </w:r>
    </w:p>
    <w:p w:rsidR="00D72614" w:rsidRPr="00FB1DDF" w:rsidRDefault="00D72614" w:rsidP="00D72614">
      <w:pPr>
        <w:spacing w:after="0" w:line="240" w:lineRule="auto"/>
        <w:rPr>
          <w:rFonts w:ascii="Marianne" w:hAnsi="Marianne" w:cs="Times New Roman"/>
        </w:rPr>
      </w:pPr>
      <w:r w:rsidRPr="00FB1DDF">
        <w:rPr>
          <w:rFonts w:ascii="Marianne" w:hAnsi="Marianne" w:cs="Times New Roman"/>
        </w:rPr>
        <w:t>DSDEN de Xx</w:t>
      </w:r>
    </w:p>
    <w:p w:rsidR="00D72614" w:rsidRPr="00FB1DDF" w:rsidRDefault="00D72614" w:rsidP="00D72614">
      <w:pPr>
        <w:spacing w:after="0" w:line="240" w:lineRule="auto"/>
        <w:rPr>
          <w:rFonts w:ascii="Marianne" w:hAnsi="Marianne" w:cs="Times New Roman"/>
        </w:rPr>
      </w:pPr>
    </w:p>
    <w:p w:rsidR="00D72614" w:rsidRPr="00FB1DDF" w:rsidRDefault="00D72614" w:rsidP="00D72614">
      <w:pPr>
        <w:spacing w:after="0" w:line="240" w:lineRule="auto"/>
        <w:ind w:left="4956" w:firstLine="708"/>
        <w:rPr>
          <w:rFonts w:ascii="Marianne" w:hAnsi="Marianne" w:cs="Times New Roman"/>
        </w:rPr>
      </w:pPr>
      <w:r w:rsidRPr="00FB1DDF">
        <w:rPr>
          <w:rFonts w:ascii="Marianne" w:hAnsi="Marianne" w:cs="Times New Roman"/>
        </w:rPr>
        <w:t>[Xx], le</w:t>
      </w:r>
    </w:p>
    <w:p w:rsidR="00D72614" w:rsidRPr="00FB1DDF" w:rsidRDefault="00D72614" w:rsidP="00D72614">
      <w:pPr>
        <w:spacing w:after="0" w:line="240" w:lineRule="auto"/>
        <w:ind w:left="5664" w:firstLine="708"/>
        <w:rPr>
          <w:rFonts w:ascii="Marianne" w:hAnsi="Marianne" w:cs="Times New Roman"/>
        </w:rPr>
      </w:pPr>
    </w:p>
    <w:p w:rsidR="00D72614" w:rsidRPr="00FB1DDF" w:rsidRDefault="00D72614" w:rsidP="00D72614">
      <w:pPr>
        <w:spacing w:after="0" w:line="240" w:lineRule="auto"/>
        <w:ind w:left="5664"/>
        <w:rPr>
          <w:rFonts w:ascii="Marianne" w:hAnsi="Marianne" w:cs="Times New Roman"/>
        </w:rPr>
      </w:pPr>
      <w:r w:rsidRPr="00FB1DDF">
        <w:rPr>
          <w:rFonts w:ascii="Marianne" w:hAnsi="Marianne" w:cs="Times New Roman"/>
        </w:rPr>
        <w:t>[Autorité académique]</w:t>
      </w:r>
    </w:p>
    <w:p w:rsidR="00D72614" w:rsidRPr="00FB1DDF" w:rsidRDefault="00D72614" w:rsidP="00D72614">
      <w:pPr>
        <w:spacing w:after="0" w:line="240" w:lineRule="auto"/>
        <w:ind w:left="5664"/>
        <w:rPr>
          <w:rFonts w:ascii="Marianne" w:hAnsi="Marianne" w:cs="Times New Roman"/>
        </w:rPr>
      </w:pPr>
      <w:proofErr w:type="gramStart"/>
      <w:r w:rsidRPr="00FB1DDF">
        <w:rPr>
          <w:rFonts w:ascii="Marianne" w:hAnsi="Marianne" w:cs="Times New Roman"/>
        </w:rPr>
        <w:t>à</w:t>
      </w:r>
      <w:proofErr w:type="gramEnd"/>
    </w:p>
    <w:p w:rsidR="00D72614" w:rsidRPr="00FB1DDF" w:rsidRDefault="00D72614" w:rsidP="00D72614">
      <w:pPr>
        <w:spacing w:after="0" w:line="240" w:lineRule="auto"/>
        <w:ind w:left="5664"/>
        <w:rPr>
          <w:rFonts w:ascii="Marianne" w:hAnsi="Marianne" w:cs="Times New Roman"/>
        </w:rPr>
      </w:pPr>
      <w:r w:rsidRPr="00FB1DDF">
        <w:rPr>
          <w:rFonts w:ascii="Marianne" w:hAnsi="Marianne" w:cs="Times New Roman"/>
        </w:rPr>
        <w:t>Madame/Monsieur Xx</w:t>
      </w:r>
    </w:p>
    <w:p w:rsidR="00D72614" w:rsidRPr="00FB1DDF" w:rsidRDefault="00D72614" w:rsidP="00D72614">
      <w:pPr>
        <w:spacing w:after="0" w:line="240" w:lineRule="auto"/>
        <w:ind w:left="5664"/>
        <w:rPr>
          <w:rFonts w:ascii="Marianne" w:hAnsi="Marianne" w:cs="Times New Roman"/>
        </w:rPr>
      </w:pPr>
      <w:r w:rsidRPr="00FB1DDF">
        <w:rPr>
          <w:rFonts w:ascii="Marianne" w:hAnsi="Marianne" w:cs="Times New Roman"/>
        </w:rPr>
        <w:t>Procureur(e) de la République</w:t>
      </w:r>
    </w:p>
    <w:p w:rsidR="00D72614" w:rsidRPr="00FB1DDF" w:rsidRDefault="00D72614" w:rsidP="00D72614">
      <w:pPr>
        <w:spacing w:after="0" w:line="240" w:lineRule="auto"/>
        <w:ind w:left="5664"/>
        <w:rPr>
          <w:rFonts w:ascii="Marianne" w:hAnsi="Marianne" w:cs="Times New Roman"/>
        </w:rPr>
      </w:pPr>
      <w:r w:rsidRPr="00FB1DDF">
        <w:rPr>
          <w:rFonts w:ascii="Marianne" w:hAnsi="Marianne" w:cs="Times New Roman"/>
        </w:rPr>
        <w:t>[Adresse]</w:t>
      </w:r>
    </w:p>
    <w:p w:rsidR="00D72614" w:rsidRPr="00FB1DDF" w:rsidRDefault="00D72614" w:rsidP="00D72614">
      <w:pPr>
        <w:spacing w:after="0" w:line="240" w:lineRule="auto"/>
        <w:rPr>
          <w:rFonts w:ascii="Marianne" w:hAnsi="Marianne" w:cs="Times New Roman"/>
        </w:rPr>
      </w:pPr>
    </w:p>
    <w:p w:rsidR="00D72614" w:rsidRDefault="00D72614" w:rsidP="00D72614">
      <w:pPr>
        <w:spacing w:after="0" w:line="240" w:lineRule="auto"/>
        <w:rPr>
          <w:rFonts w:ascii="Marianne" w:hAnsi="Marianne" w:cs="Times New Roman"/>
          <w:u w:val="single"/>
        </w:rPr>
      </w:pPr>
    </w:p>
    <w:p w:rsidR="00D72614" w:rsidRPr="00FB1DDF" w:rsidRDefault="00D72614" w:rsidP="00D72614">
      <w:pPr>
        <w:spacing w:after="0" w:line="240" w:lineRule="auto"/>
        <w:rPr>
          <w:rFonts w:ascii="Marianne" w:hAnsi="Marianne" w:cs="Times New Roman"/>
        </w:rPr>
      </w:pPr>
      <w:r w:rsidRPr="00FB1DDF">
        <w:rPr>
          <w:rFonts w:ascii="Marianne" w:hAnsi="Marianne" w:cs="Times New Roman"/>
          <w:u w:val="single"/>
        </w:rPr>
        <w:t>Objet</w:t>
      </w:r>
      <w:r w:rsidRPr="00FB1DDF">
        <w:rPr>
          <w:rFonts w:ascii="Marianne" w:hAnsi="Marianne" w:cs="Times New Roman"/>
        </w:rPr>
        <w:t xml:space="preserve"> : </w:t>
      </w:r>
      <w:r>
        <w:rPr>
          <w:rFonts w:ascii="Marianne" w:hAnsi="Marianne" w:cs="Times New Roman"/>
        </w:rPr>
        <w:t xml:space="preserve">Signalement de faits </w:t>
      </w:r>
      <w:r w:rsidRPr="00FB1DDF">
        <w:rPr>
          <w:rFonts w:ascii="Marianne" w:hAnsi="Marianne" w:cs="Times New Roman"/>
          <w:bCs/>
        </w:rPr>
        <w:t>susceptibles de constituer un délit</w:t>
      </w:r>
    </w:p>
    <w:p w:rsidR="00D72614" w:rsidRPr="00FB1DDF" w:rsidRDefault="00D72614" w:rsidP="00D72614">
      <w:pPr>
        <w:spacing w:after="0" w:line="240" w:lineRule="auto"/>
        <w:rPr>
          <w:rFonts w:ascii="Marianne" w:hAnsi="Marianne" w:cs="Times New Roman"/>
        </w:rPr>
      </w:pPr>
    </w:p>
    <w:p w:rsidR="00D72614" w:rsidRPr="00FB1DDF" w:rsidRDefault="00D72614" w:rsidP="00D72614">
      <w:pPr>
        <w:spacing w:after="0" w:line="240" w:lineRule="auto"/>
        <w:rPr>
          <w:rFonts w:ascii="Marianne" w:hAnsi="Marianne" w:cs="Times New Roman"/>
        </w:rPr>
      </w:pPr>
      <w:r w:rsidRPr="00FB1DDF">
        <w:rPr>
          <w:rFonts w:ascii="Marianne" w:hAnsi="Marianne" w:cs="Times New Roman"/>
          <w:u w:val="single"/>
        </w:rPr>
        <w:t>Références</w:t>
      </w:r>
      <w:r w:rsidRPr="00FB1DDF">
        <w:rPr>
          <w:rFonts w:ascii="Marianne" w:hAnsi="Marianne" w:cs="Times New Roman"/>
        </w:rPr>
        <w:t xml:space="preserve"> : </w:t>
      </w:r>
    </w:p>
    <w:p w:rsidR="00D72614" w:rsidRPr="00FB1DDF" w:rsidRDefault="00D72614" w:rsidP="00D72614">
      <w:pPr>
        <w:spacing w:after="0" w:line="240" w:lineRule="auto"/>
        <w:rPr>
          <w:rFonts w:ascii="Marianne" w:hAnsi="Marianne" w:cs="Times New Roman"/>
        </w:rPr>
      </w:pPr>
      <w:r w:rsidRPr="00FB1DDF">
        <w:rPr>
          <w:rFonts w:ascii="Marianne" w:hAnsi="Marianne" w:cs="Times New Roman"/>
        </w:rPr>
        <w:t xml:space="preserve">- </w:t>
      </w:r>
      <w:r>
        <w:rPr>
          <w:rFonts w:ascii="Marianne" w:hAnsi="Marianne" w:cs="Times New Roman"/>
        </w:rPr>
        <w:t>a</w:t>
      </w:r>
      <w:r w:rsidRPr="00FB1DDF">
        <w:rPr>
          <w:rFonts w:ascii="Marianne" w:hAnsi="Marianne" w:cs="Times New Roman"/>
        </w:rPr>
        <w:t>rticle 4</w:t>
      </w:r>
      <w:r>
        <w:rPr>
          <w:rFonts w:ascii="Marianne" w:hAnsi="Marianne" w:cs="Times New Roman"/>
        </w:rPr>
        <w:t>33-3-1</w:t>
      </w:r>
      <w:r w:rsidRPr="00FB1DDF">
        <w:rPr>
          <w:rFonts w:ascii="Marianne" w:hAnsi="Marianne" w:cs="Times New Roman"/>
        </w:rPr>
        <w:t xml:space="preserve"> du code </w:t>
      </w:r>
      <w:r>
        <w:rPr>
          <w:rFonts w:ascii="Marianne" w:hAnsi="Marianne" w:cs="Times New Roman"/>
        </w:rPr>
        <w:t>pénal</w:t>
      </w:r>
      <w:r w:rsidRPr="00FB1DDF">
        <w:rPr>
          <w:rFonts w:ascii="Marianne" w:hAnsi="Marianne" w:cs="Times New Roman"/>
        </w:rPr>
        <w:t xml:space="preserve"> ;</w:t>
      </w:r>
    </w:p>
    <w:p w:rsidR="00D72614" w:rsidRPr="00FB1DDF" w:rsidRDefault="00D72614" w:rsidP="00D72614">
      <w:pPr>
        <w:spacing w:after="0" w:line="240" w:lineRule="auto"/>
        <w:rPr>
          <w:rFonts w:ascii="Marianne" w:hAnsi="Marianne" w:cs="Times New Roman"/>
        </w:rPr>
      </w:pPr>
      <w:r>
        <w:rPr>
          <w:rFonts w:ascii="Marianne" w:hAnsi="Marianne" w:cs="Times New Roman"/>
        </w:rPr>
        <w:t>[</w:t>
      </w:r>
      <w:proofErr w:type="gramStart"/>
      <w:r w:rsidRPr="00EF4343">
        <w:rPr>
          <w:rFonts w:ascii="Marianne" w:hAnsi="Marianne" w:cs="Times New Roman"/>
          <w:i/>
        </w:rPr>
        <w:t>références</w:t>
      </w:r>
      <w:proofErr w:type="gramEnd"/>
      <w:r w:rsidRPr="00EF4343">
        <w:rPr>
          <w:rFonts w:ascii="Marianne" w:hAnsi="Marianne" w:cs="Times New Roman"/>
          <w:i/>
        </w:rPr>
        <w:t xml:space="preserve"> applicables</w:t>
      </w:r>
      <w:r>
        <w:rPr>
          <w:rFonts w:ascii="Marianne" w:hAnsi="Marianne" w:cs="Times New Roman"/>
        </w:rPr>
        <w:t>]</w:t>
      </w:r>
    </w:p>
    <w:p w:rsidR="00D72614" w:rsidRPr="00FB1DDF" w:rsidRDefault="00D72614" w:rsidP="00D72614">
      <w:pPr>
        <w:spacing w:after="0" w:line="240" w:lineRule="auto"/>
        <w:rPr>
          <w:rFonts w:ascii="Marianne" w:hAnsi="Marianne" w:cs="Times New Roman"/>
        </w:rPr>
      </w:pPr>
    </w:p>
    <w:p w:rsidR="00D72614" w:rsidRPr="00FB1DDF" w:rsidRDefault="00D72614" w:rsidP="00D72614">
      <w:pPr>
        <w:spacing w:after="0" w:line="240" w:lineRule="auto"/>
        <w:rPr>
          <w:rFonts w:ascii="Marianne" w:hAnsi="Marianne" w:cs="Times New Roman"/>
        </w:rPr>
      </w:pPr>
      <w:r w:rsidRPr="00FB1DDF">
        <w:rPr>
          <w:rFonts w:ascii="Marianne" w:hAnsi="Marianne" w:cs="Times New Roman"/>
          <w:u w:val="single"/>
        </w:rPr>
        <w:t>Pièces jointes</w:t>
      </w:r>
      <w:r w:rsidRPr="00FB1DDF">
        <w:rPr>
          <w:rFonts w:ascii="Marianne" w:hAnsi="Marianne" w:cs="Times New Roman"/>
        </w:rPr>
        <w:t xml:space="preserve"> : </w:t>
      </w:r>
    </w:p>
    <w:p w:rsidR="00D72614" w:rsidRPr="00FB1DDF" w:rsidRDefault="00D72614" w:rsidP="00D72614">
      <w:pPr>
        <w:spacing w:after="0" w:line="240" w:lineRule="auto"/>
        <w:rPr>
          <w:rFonts w:ascii="Marianne" w:hAnsi="Marianne" w:cs="Times New Roman"/>
        </w:rPr>
      </w:pPr>
      <w:r w:rsidRPr="00FB1DDF">
        <w:rPr>
          <w:rFonts w:ascii="Marianne" w:hAnsi="Marianne" w:cs="Times New Roman"/>
        </w:rPr>
        <w:t>- [</w:t>
      </w:r>
      <w:r>
        <w:rPr>
          <w:rFonts w:ascii="Marianne" w:hAnsi="Marianne" w:cs="Times New Roman"/>
          <w:i/>
        </w:rPr>
        <w:t xml:space="preserve">joindre </w:t>
      </w:r>
      <w:r w:rsidRPr="00EF4343">
        <w:rPr>
          <w:rFonts w:ascii="Marianne" w:hAnsi="Marianne" w:cs="Times New Roman"/>
          <w:i/>
        </w:rPr>
        <w:t>toutes pièces utiles</w:t>
      </w:r>
      <w:r w:rsidRPr="00FB1DDF">
        <w:rPr>
          <w:rFonts w:ascii="Marianne" w:hAnsi="Marianne" w:cs="Times New Roman"/>
        </w:rPr>
        <w:t>].</w:t>
      </w:r>
    </w:p>
    <w:p w:rsidR="00D72614" w:rsidRPr="00FB1DDF" w:rsidRDefault="00D72614" w:rsidP="00D72614">
      <w:pPr>
        <w:spacing w:after="0" w:line="240" w:lineRule="auto"/>
        <w:rPr>
          <w:rFonts w:ascii="Marianne" w:hAnsi="Marianne" w:cs="Times New Roman"/>
        </w:rPr>
      </w:pPr>
    </w:p>
    <w:p w:rsidR="00D72614" w:rsidRDefault="00D72614" w:rsidP="00D72614">
      <w:pPr>
        <w:spacing w:after="0" w:line="240" w:lineRule="auto"/>
        <w:rPr>
          <w:rFonts w:ascii="Marianne" w:hAnsi="Marianne" w:cs="Times New Roman"/>
          <w:szCs w:val="20"/>
        </w:rPr>
      </w:pPr>
    </w:p>
    <w:p w:rsidR="00D72614" w:rsidRPr="00D72614" w:rsidRDefault="00D72614" w:rsidP="00D72614">
      <w:pPr>
        <w:spacing w:after="0" w:line="240" w:lineRule="auto"/>
        <w:rPr>
          <w:rFonts w:ascii="Marianne" w:hAnsi="Marianne" w:cs="Times New Roman"/>
          <w:szCs w:val="20"/>
        </w:rPr>
      </w:pPr>
      <w:r w:rsidRPr="00D72614">
        <w:rPr>
          <w:rFonts w:ascii="Marianne" w:hAnsi="Marianne" w:cs="Times New Roman"/>
          <w:szCs w:val="20"/>
        </w:rPr>
        <w:t>Madame/Monsieur le procureur de la République,</w:t>
      </w:r>
    </w:p>
    <w:p w:rsidR="0007735E" w:rsidRPr="00D72614" w:rsidRDefault="0007735E" w:rsidP="00D72614">
      <w:pPr>
        <w:spacing w:after="0" w:line="240" w:lineRule="auto"/>
        <w:rPr>
          <w:rFonts w:ascii="Marianne" w:hAnsi="Marianne"/>
          <w:szCs w:val="20"/>
        </w:rPr>
      </w:pPr>
    </w:p>
    <w:p w:rsidR="0007735E" w:rsidRPr="00D72614" w:rsidRDefault="0007735E" w:rsidP="00D72614">
      <w:pPr>
        <w:spacing w:after="0" w:line="240" w:lineRule="auto"/>
        <w:rPr>
          <w:rFonts w:ascii="Marianne" w:hAnsi="Marianne"/>
          <w:szCs w:val="20"/>
        </w:rPr>
      </w:pPr>
      <w:r w:rsidRPr="00D72614">
        <w:rPr>
          <w:rFonts w:ascii="Marianne" w:hAnsi="Marianne"/>
          <w:szCs w:val="20"/>
        </w:rPr>
        <w:t>J’ai l’</w:t>
      </w:r>
      <w:r w:rsidR="00BE27FD" w:rsidRPr="00D72614">
        <w:rPr>
          <w:rFonts w:ascii="Marianne" w:hAnsi="Marianne"/>
          <w:szCs w:val="20"/>
        </w:rPr>
        <w:t>honneur de déposer une plainte</w:t>
      </w:r>
      <w:r w:rsidRPr="00D72614">
        <w:rPr>
          <w:rFonts w:ascii="Marianne" w:hAnsi="Marianne"/>
          <w:szCs w:val="20"/>
        </w:rPr>
        <w:t xml:space="preserve">, </w:t>
      </w:r>
      <w:r w:rsidR="00D72614">
        <w:rPr>
          <w:rFonts w:ascii="Marianne" w:hAnsi="Marianne"/>
          <w:szCs w:val="20"/>
        </w:rPr>
        <w:t xml:space="preserve">sur le fondement de l’article 433-3-1 du code pénal, </w:t>
      </w:r>
      <w:bookmarkStart w:id="0" w:name="_GoBack"/>
      <w:bookmarkEnd w:id="0"/>
      <w:r w:rsidR="00D72614">
        <w:rPr>
          <w:rFonts w:ascii="Marianne" w:hAnsi="Marianne"/>
          <w:szCs w:val="20"/>
        </w:rPr>
        <w:t xml:space="preserve">en tant que représentant de l’administration, </w:t>
      </w:r>
      <w:r w:rsidRPr="00D72614">
        <w:rPr>
          <w:rFonts w:ascii="Marianne" w:hAnsi="Marianne"/>
          <w:szCs w:val="20"/>
        </w:rPr>
        <w:t xml:space="preserve">à la suite de </w:t>
      </w:r>
      <w:r w:rsidR="00BE27FD" w:rsidRPr="00D72614">
        <w:rPr>
          <w:rFonts w:ascii="Marianne" w:hAnsi="Marianne"/>
          <w:szCs w:val="20"/>
        </w:rPr>
        <w:t>[…]</w:t>
      </w:r>
    </w:p>
    <w:p w:rsidR="0007735E" w:rsidRPr="00D72614" w:rsidRDefault="0007735E" w:rsidP="00D72614">
      <w:pPr>
        <w:spacing w:after="0" w:line="240" w:lineRule="auto"/>
        <w:rPr>
          <w:rFonts w:ascii="Marianne" w:hAnsi="Marianne"/>
          <w:szCs w:val="20"/>
        </w:rPr>
      </w:pPr>
    </w:p>
    <w:p w:rsidR="0007735E" w:rsidRPr="00D72614" w:rsidRDefault="0007735E" w:rsidP="00D72614">
      <w:pPr>
        <w:spacing w:after="0" w:line="240" w:lineRule="auto"/>
        <w:rPr>
          <w:rFonts w:ascii="Marianne" w:hAnsi="Marianne"/>
          <w:szCs w:val="20"/>
        </w:rPr>
      </w:pPr>
      <w:r w:rsidRPr="00D72614">
        <w:rPr>
          <w:rFonts w:ascii="Marianne" w:hAnsi="Marianne"/>
          <w:szCs w:val="20"/>
        </w:rPr>
        <w:t xml:space="preserve">En effet, </w:t>
      </w:r>
      <w:r w:rsidR="00635C75" w:rsidRPr="00D72614">
        <w:rPr>
          <w:rFonts w:ascii="Marianne" w:hAnsi="Marianne"/>
          <w:szCs w:val="20"/>
        </w:rPr>
        <w:t>[</w:t>
      </w:r>
      <w:r w:rsidR="00BE27FD" w:rsidRPr="00D72614">
        <w:rPr>
          <w:rFonts w:ascii="Marianne" w:hAnsi="Marianne"/>
          <w:szCs w:val="20"/>
        </w:rPr>
        <w:t>rappel des faits</w:t>
      </w:r>
      <w:r w:rsidR="00635C75" w:rsidRPr="00D72614">
        <w:rPr>
          <w:rFonts w:ascii="Marianne" w:hAnsi="Marianne"/>
          <w:szCs w:val="20"/>
        </w:rPr>
        <w:t>]</w:t>
      </w:r>
    </w:p>
    <w:p w:rsidR="00BE27FD" w:rsidRPr="00D72614" w:rsidRDefault="00BE27FD" w:rsidP="00D72614">
      <w:pPr>
        <w:spacing w:after="0" w:line="240" w:lineRule="auto"/>
        <w:rPr>
          <w:rFonts w:ascii="Marianne" w:hAnsi="Marianne"/>
          <w:szCs w:val="20"/>
        </w:rPr>
      </w:pPr>
    </w:p>
    <w:p w:rsidR="00BE27FD" w:rsidRPr="00D72614" w:rsidRDefault="002116FB" w:rsidP="00D72614">
      <w:pPr>
        <w:spacing w:after="0" w:line="240" w:lineRule="auto"/>
        <w:rPr>
          <w:rFonts w:ascii="Marianne" w:hAnsi="Marianne"/>
          <w:szCs w:val="20"/>
        </w:rPr>
      </w:pPr>
      <w:r w:rsidRPr="00D72614">
        <w:rPr>
          <w:rFonts w:ascii="Marianne" w:hAnsi="Marianne"/>
          <w:szCs w:val="20"/>
        </w:rPr>
        <w:t>Il semblerait que ces faits soient constitutifs de l’infraction de</w:t>
      </w:r>
      <w:r w:rsidR="00D72614" w:rsidRPr="00D72614">
        <w:rPr>
          <w:rFonts w:ascii="Marianne" w:hAnsi="Marianne" w:cs="Times New Roman"/>
          <w:szCs w:val="20"/>
        </w:rPr>
        <w:t xml:space="preserve"> </w:t>
      </w:r>
      <w:r w:rsidR="00D72614" w:rsidRPr="00D72614">
        <w:rPr>
          <w:rFonts w:ascii="Marianne" w:hAnsi="Marianne" w:cs="Times New Roman"/>
          <w:szCs w:val="20"/>
        </w:rPr>
        <w:t>menaces, violences ou actes d’intimidation à l’encontre d’une personne participant à l’exécution d’une mission de service public aux fins d’obtention d’une dérogation aux règles régissant ce service</w:t>
      </w:r>
      <w:r w:rsidR="00D72614" w:rsidRPr="00D72614">
        <w:rPr>
          <w:rFonts w:ascii="Marianne" w:hAnsi="Marianne"/>
          <w:szCs w:val="20"/>
        </w:rPr>
        <w:t>.</w:t>
      </w:r>
    </w:p>
    <w:p w:rsidR="0007735E" w:rsidRPr="00D72614" w:rsidRDefault="0007735E" w:rsidP="00D72614">
      <w:pPr>
        <w:spacing w:after="0" w:line="240" w:lineRule="auto"/>
        <w:rPr>
          <w:rFonts w:ascii="Marianne" w:hAnsi="Marianne"/>
          <w:szCs w:val="20"/>
        </w:rPr>
      </w:pPr>
    </w:p>
    <w:p w:rsidR="0007735E" w:rsidRPr="00D72614" w:rsidRDefault="0007735E" w:rsidP="00D72614">
      <w:pPr>
        <w:spacing w:after="0" w:line="240" w:lineRule="auto"/>
        <w:rPr>
          <w:rFonts w:ascii="Marianne" w:hAnsi="Marianne"/>
          <w:szCs w:val="20"/>
        </w:rPr>
      </w:pPr>
      <w:r w:rsidRPr="00D72614">
        <w:rPr>
          <w:rFonts w:ascii="Marianne" w:hAnsi="Marianne"/>
          <w:szCs w:val="20"/>
        </w:rPr>
        <w:t xml:space="preserve">Je vous saurai gré de bien vouloir me faire connaître la suite que vous voudrez bien réserver à la présente plainte et d’adresser tout courrier s’y rapportant à </w:t>
      </w:r>
      <w:r w:rsidR="00BE27FD" w:rsidRPr="00D72614">
        <w:rPr>
          <w:rFonts w:ascii="Marianne" w:hAnsi="Marianne"/>
          <w:szCs w:val="20"/>
        </w:rPr>
        <w:t>[…]</w:t>
      </w:r>
    </w:p>
    <w:p w:rsidR="0007735E" w:rsidRPr="00D72614" w:rsidRDefault="0007735E" w:rsidP="00D72614">
      <w:pPr>
        <w:spacing w:after="0" w:line="240" w:lineRule="auto"/>
        <w:rPr>
          <w:rFonts w:ascii="Marianne" w:hAnsi="Marianne"/>
          <w:szCs w:val="20"/>
        </w:rPr>
      </w:pPr>
    </w:p>
    <w:p w:rsidR="0007735E" w:rsidRPr="00D72614" w:rsidRDefault="0007735E" w:rsidP="00D72614">
      <w:pPr>
        <w:spacing w:after="0" w:line="240" w:lineRule="auto"/>
        <w:rPr>
          <w:rFonts w:ascii="Marianne" w:hAnsi="Marianne"/>
          <w:szCs w:val="20"/>
        </w:rPr>
      </w:pPr>
    </w:p>
    <w:p w:rsidR="0007735E" w:rsidRPr="00D72614" w:rsidRDefault="0007735E" w:rsidP="00D72614">
      <w:pPr>
        <w:spacing w:after="0" w:line="240" w:lineRule="auto"/>
        <w:rPr>
          <w:rFonts w:ascii="Marianne" w:hAnsi="Marianne"/>
          <w:szCs w:val="20"/>
        </w:rPr>
      </w:pPr>
    </w:p>
    <w:p w:rsidR="0007735E" w:rsidRPr="00D72614" w:rsidRDefault="0007735E" w:rsidP="00D72614">
      <w:pPr>
        <w:spacing w:after="0" w:line="240" w:lineRule="auto"/>
        <w:jc w:val="right"/>
        <w:rPr>
          <w:rFonts w:ascii="Marianne" w:hAnsi="Marianne"/>
          <w:szCs w:val="20"/>
        </w:rPr>
      </w:pPr>
      <w:r w:rsidRPr="00D72614">
        <w:rPr>
          <w:rFonts w:ascii="Marianne" w:hAnsi="Marianne"/>
          <w:szCs w:val="20"/>
        </w:rPr>
        <w:t>[Signature]</w:t>
      </w:r>
    </w:p>
    <w:sectPr w:rsidR="0007735E" w:rsidRPr="00D7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5A"/>
    <w:rsid w:val="0007735E"/>
    <w:rsid w:val="002116FB"/>
    <w:rsid w:val="00370597"/>
    <w:rsid w:val="00635C75"/>
    <w:rsid w:val="00741667"/>
    <w:rsid w:val="008E735A"/>
    <w:rsid w:val="00A431CB"/>
    <w:rsid w:val="00BE27FD"/>
    <w:rsid w:val="00D72614"/>
    <w:rsid w:val="00E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EFBB"/>
  <w15:chartTrackingRefBased/>
  <w15:docId w15:val="{35FE99E7-7467-4ADB-A9E2-6F992582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1CB"/>
    <w:pPr>
      <w:jc w:val="both"/>
    </w:pPr>
    <w:rPr>
      <w:rFonts w:ascii="Times New Roman" w:hAnsi="Times New Roman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4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Agathe Frenay</dc:creator>
  <cp:keywords/>
  <dc:description/>
  <cp:lastModifiedBy>GUILLAUME ODINET</cp:lastModifiedBy>
  <cp:revision>2</cp:revision>
  <cp:lastPrinted>2022-10-10T13:06:00Z</cp:lastPrinted>
  <dcterms:created xsi:type="dcterms:W3CDTF">2022-10-10T18:36:00Z</dcterms:created>
  <dcterms:modified xsi:type="dcterms:W3CDTF">2022-10-10T18:36:00Z</dcterms:modified>
</cp:coreProperties>
</file>