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0E877" w14:textId="77777777" w:rsidR="009D346D" w:rsidRPr="009D346D" w:rsidRDefault="009D346D" w:rsidP="009D346D">
      <w:pPr>
        <w:pStyle w:val="Titre2"/>
        <w:rPr>
          <w:rFonts w:ascii="Arial" w:eastAsia="Times New Roman" w:hAnsi="Arial"/>
          <w:sz w:val="24"/>
          <w:szCs w:val="24"/>
        </w:rPr>
      </w:pPr>
      <w:r w:rsidRPr="009D346D">
        <w:rPr>
          <w:rFonts w:ascii="Arial" w:eastAsia="Times New Roman" w:hAnsi="Arial"/>
          <w:sz w:val="24"/>
          <w:szCs w:val="24"/>
        </w:rPr>
        <w:t>Modèle de convention locale pour l'organisation des ateliers, classes et internats tremplins</w:t>
      </w:r>
    </w:p>
    <w:p w14:paraId="74C305C1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78C0A5DC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11A7E6BB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Entre</w:t>
      </w:r>
    </w:p>
    <w:p w14:paraId="714B4682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Le recteur d'académie ou le directeur académique des services de l'éducation nationale</w:t>
      </w:r>
    </w:p>
    <w:p w14:paraId="6FDCDA5E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Et</w:t>
      </w:r>
    </w:p>
    <w:p w14:paraId="06B22CC8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La ou les organisations représentée(s) par la ou le(s) Président(e</w:t>
      </w:r>
      <w:proofErr w:type="gramStart"/>
      <w:r w:rsidRPr="009D346D">
        <w:rPr>
          <w:rFonts w:ascii="Arial" w:hAnsi="Arial"/>
        </w:rPr>
        <w:t>)s</w:t>
      </w:r>
      <w:proofErr w:type="gramEnd"/>
    </w:p>
    <w:p w14:paraId="7C6CA608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6F2A75A4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Il a été convenu et exposé ce qui suit :</w:t>
      </w:r>
    </w:p>
    <w:p w14:paraId="4AF014C8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775A0E66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Article 1 - Orientations</w:t>
      </w:r>
    </w:p>
    <w:p w14:paraId="54E765C6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Rappel des grandes orientations pédagogiques définies dans le projet de dispositif relais.</w:t>
      </w:r>
    </w:p>
    <w:p w14:paraId="4C384D8C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2703CDED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Article 2 - Nature des interventions confiées à l'association et rôle des intervenants</w:t>
      </w:r>
    </w:p>
    <w:p w14:paraId="57FFBD4F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090E7318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Article 3 - Conditions générales d'organisation du projet de l'atelier relais</w:t>
      </w:r>
    </w:p>
    <w:p w14:paraId="0A6208B5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Quotité horaire des enseignants et modalités d'intervention des associations.</w:t>
      </w:r>
    </w:p>
    <w:p w14:paraId="6DF4C8F0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62CDA070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Article 4 - Conformité des locaux</w:t>
      </w:r>
    </w:p>
    <w:p w14:paraId="0590CF45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Le directeur académique des services de l'éducation nationale vérifie la conformité des locaux au regard des réglementations applicables en matière d'hygiène et de sécurité.</w:t>
      </w:r>
    </w:p>
    <w:p w14:paraId="1F6C30BB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14964549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Article 5 - Annexe financière</w:t>
      </w:r>
    </w:p>
    <w:p w14:paraId="63ECC2B5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lastRenderedPageBreak/>
        <w:t>Elle détaillera les modalités d'organisation et le financement du dispositif relais.</w:t>
      </w:r>
    </w:p>
    <w:p w14:paraId="0CF674A5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65E59E14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Article 6 - Évaluation</w:t>
      </w:r>
    </w:p>
    <w:p w14:paraId="34EE51B0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Le groupe de pilotage départemental communique au coordonnateur académique les informations nécessaires à l'élaboration de l'évaluation annuelle du fonctionnement des dispositifs relais.</w:t>
      </w:r>
    </w:p>
    <w:p w14:paraId="35C0A069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39D69CF5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Style w:val="lev"/>
          <w:rFonts w:ascii="Arial" w:hAnsi="Arial"/>
        </w:rPr>
        <w:t>Article 7 - Durée</w:t>
      </w:r>
    </w:p>
    <w:p w14:paraId="79504169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La présente convention est conclue pour l'année scolaire.</w:t>
      </w:r>
    </w:p>
    <w:p w14:paraId="16EA5441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36AF05E0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Toute partie peut se retirer de la présente convention par envoi d'une lettre recommandée avec accusé de réception avec un préavis d'un mois.</w:t>
      </w:r>
    </w:p>
    <w:p w14:paraId="7381280E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3CEA9E71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À                                        , le</w:t>
      </w:r>
    </w:p>
    <w:p w14:paraId="0FCD2A8C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4CE5FA00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 </w:t>
      </w:r>
    </w:p>
    <w:p w14:paraId="2DB4B43C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Le recteur d'académie ou le directeur académique des services de l'éducation nationale</w:t>
      </w:r>
    </w:p>
    <w:p w14:paraId="08731A4C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La ou les organisations représentées par le ou les président(s)</w:t>
      </w:r>
    </w:p>
    <w:p w14:paraId="42C48770" w14:textId="77777777" w:rsidR="009D346D" w:rsidRP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Le chef de l'établissement scolaire de rattachement</w:t>
      </w:r>
    </w:p>
    <w:p w14:paraId="088CA583" w14:textId="77777777" w:rsidR="009D346D" w:rsidRDefault="009D346D" w:rsidP="009D346D">
      <w:pPr>
        <w:pStyle w:val="NormalWeb"/>
        <w:rPr>
          <w:rFonts w:ascii="Arial" w:hAnsi="Arial"/>
        </w:rPr>
      </w:pPr>
      <w:r w:rsidRPr="009D346D">
        <w:rPr>
          <w:rFonts w:ascii="Arial" w:hAnsi="Arial"/>
        </w:rPr>
        <w:t>Autres partenaires</w:t>
      </w:r>
    </w:p>
    <w:p w14:paraId="0CB0B023" w14:textId="77777777" w:rsidR="007D55DA" w:rsidRDefault="007D55DA">
      <w:pPr>
        <w:rPr>
          <w:b/>
          <w:bCs/>
          <w:sz w:val="36"/>
          <w:szCs w:val="36"/>
        </w:rPr>
      </w:pPr>
      <w:r>
        <w:br w:type="page"/>
      </w:r>
    </w:p>
    <w:p w14:paraId="05B1DCE5" w14:textId="3E98F30B" w:rsidR="007D55DA" w:rsidRDefault="007D55DA" w:rsidP="007D55DA">
      <w:pPr>
        <w:pStyle w:val="Titre2"/>
      </w:pPr>
      <w:bookmarkStart w:id="0" w:name="_GoBack"/>
      <w:bookmarkEnd w:id="0"/>
      <w:r>
        <w:t>Référence</w:t>
      </w:r>
    </w:p>
    <w:p w14:paraId="346CA3C9" w14:textId="77777777" w:rsidR="007D55DA" w:rsidRPr="009D346D" w:rsidRDefault="007D55DA" w:rsidP="007D55DA">
      <w:pPr>
        <w:rPr>
          <w:rFonts w:ascii="Arial" w:hAnsi="Arial"/>
        </w:rPr>
      </w:pPr>
      <w:r w:rsidRPr="009D346D">
        <w:rPr>
          <w:rFonts w:ascii="Arial" w:hAnsi="Arial"/>
        </w:rPr>
        <w:t>Modèle de convention locale pour l'organisation des ateliers, classes et internats tremplins établi à partir de l’annexe 1 de la circulaire du 19-2-2021 - Ateliers, classes et internats : schéma académique et pilotage</w:t>
      </w:r>
    </w:p>
    <w:p w14:paraId="46D425F8" w14:textId="77777777" w:rsidR="007D55DA" w:rsidRPr="009D346D" w:rsidRDefault="007D55DA" w:rsidP="007D55DA">
      <w:pPr>
        <w:rPr>
          <w:rFonts w:ascii="Arial" w:hAnsi="Arial" w:cs="Arial"/>
        </w:rPr>
      </w:pPr>
    </w:p>
    <w:p w14:paraId="53C16DAA" w14:textId="77777777" w:rsidR="007D55DA" w:rsidRDefault="007D55DA" w:rsidP="007D55DA">
      <w:pPr>
        <w:rPr>
          <w:rFonts w:ascii="Arial" w:hAnsi="Arial" w:cs="Arial"/>
        </w:rPr>
      </w:pPr>
      <w:r w:rsidRPr="009D346D">
        <w:rPr>
          <w:rFonts w:ascii="Arial" w:hAnsi="Arial" w:cs="Arial"/>
        </w:rPr>
        <w:t>Source :</w:t>
      </w:r>
      <w:r>
        <w:rPr>
          <w:rFonts w:ascii="Arial" w:hAnsi="Arial" w:cs="Arial"/>
        </w:rPr>
        <w:t xml:space="preserve"> </w:t>
      </w:r>
      <w:hyperlink r:id="rId8" w:history="1">
        <w:r w:rsidRPr="004505A9">
          <w:rPr>
            <w:rStyle w:val="Lienhypertexte"/>
            <w:rFonts w:ascii="Arial" w:hAnsi="Arial" w:cs="Arial"/>
          </w:rPr>
          <w:t>https://www.education.gouv.fr/bo/21/Hebdo8/MENE2105909C.htm</w:t>
        </w:r>
      </w:hyperlink>
    </w:p>
    <w:p w14:paraId="0E9D55C1" w14:textId="77777777" w:rsidR="007D55DA" w:rsidRPr="009D346D" w:rsidRDefault="007D55DA" w:rsidP="009D346D">
      <w:pPr>
        <w:pStyle w:val="NormalWeb"/>
        <w:rPr>
          <w:rFonts w:ascii="Arial" w:hAnsi="Arial"/>
        </w:rPr>
      </w:pPr>
    </w:p>
    <w:p w14:paraId="34075132" w14:textId="77777777" w:rsidR="005C4FB0" w:rsidRPr="009D346D" w:rsidRDefault="005C4FB0">
      <w:pPr>
        <w:rPr>
          <w:rFonts w:ascii="Arial" w:hAnsi="Arial" w:cs="Arial"/>
        </w:rPr>
      </w:pPr>
    </w:p>
    <w:sectPr w:rsidR="005C4FB0" w:rsidRPr="009D346D" w:rsidSect="005B1F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6129E" w14:textId="77777777" w:rsidR="008146CF" w:rsidRDefault="008146CF" w:rsidP="0003658F">
      <w:r>
        <w:separator/>
      </w:r>
    </w:p>
  </w:endnote>
  <w:endnote w:type="continuationSeparator" w:id="0">
    <w:p w14:paraId="0AFF8645" w14:textId="77777777" w:rsidR="008146CF" w:rsidRDefault="008146CF" w:rsidP="000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7C75E" w14:textId="77777777" w:rsidR="008146CF" w:rsidRDefault="008146CF" w:rsidP="0003658F">
      <w:r>
        <w:separator/>
      </w:r>
    </w:p>
  </w:footnote>
  <w:footnote w:type="continuationSeparator" w:id="0">
    <w:p w14:paraId="44589CD8" w14:textId="77777777" w:rsidR="008146CF" w:rsidRDefault="008146CF" w:rsidP="0003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7322"/>
    <w:multiLevelType w:val="multilevel"/>
    <w:tmpl w:val="3F9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93B5E"/>
    <w:multiLevelType w:val="multilevel"/>
    <w:tmpl w:val="6D82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CF"/>
    <w:rsid w:val="0003658F"/>
    <w:rsid w:val="00224A7D"/>
    <w:rsid w:val="00581E38"/>
    <w:rsid w:val="005B1F81"/>
    <w:rsid w:val="005B3988"/>
    <w:rsid w:val="005C4FB0"/>
    <w:rsid w:val="006C2B93"/>
    <w:rsid w:val="006E04D9"/>
    <w:rsid w:val="007758F5"/>
    <w:rsid w:val="007D55DA"/>
    <w:rsid w:val="008146CF"/>
    <w:rsid w:val="009D346D"/>
    <w:rsid w:val="00E63C29"/>
    <w:rsid w:val="00E729CF"/>
    <w:rsid w:val="00F6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5A394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F5"/>
    <w:rPr>
      <w:rFonts w:ascii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729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4A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729CF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729CF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729CF"/>
    <w:rPr>
      <w:b/>
      <w:bCs/>
    </w:rPr>
  </w:style>
  <w:style w:type="paragraph" w:customStyle="1" w:styleId="article">
    <w:name w:val="article"/>
    <w:basedOn w:val="Normal"/>
    <w:rsid w:val="00E729CF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unhideWhenUsed/>
    <w:rsid w:val="0003658F"/>
    <w:rPr>
      <w:rFonts w:ascii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3658F"/>
  </w:style>
  <w:style w:type="character" w:styleId="Marquenotebasdepage">
    <w:name w:val="footnote reference"/>
    <w:basedOn w:val="Policepardfaut"/>
    <w:uiPriority w:val="99"/>
    <w:unhideWhenUsed/>
    <w:rsid w:val="0003658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758F5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7758F5"/>
    <w:rPr>
      <w:color w:val="954F72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758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8F5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24A7D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customStyle="1" w:styleId="article1">
    <w:name w:val="article1"/>
    <w:basedOn w:val="Normal"/>
    <w:rsid w:val="00224A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F5"/>
    <w:rPr>
      <w:rFonts w:ascii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729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4A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729CF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729CF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729CF"/>
    <w:rPr>
      <w:b/>
      <w:bCs/>
    </w:rPr>
  </w:style>
  <w:style w:type="paragraph" w:customStyle="1" w:styleId="article">
    <w:name w:val="article"/>
    <w:basedOn w:val="Normal"/>
    <w:rsid w:val="00E729CF"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unhideWhenUsed/>
    <w:rsid w:val="0003658F"/>
    <w:rPr>
      <w:rFonts w:ascii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3658F"/>
  </w:style>
  <w:style w:type="character" w:styleId="Marquenotebasdepage">
    <w:name w:val="footnote reference"/>
    <w:basedOn w:val="Policepardfaut"/>
    <w:uiPriority w:val="99"/>
    <w:unhideWhenUsed/>
    <w:rsid w:val="0003658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758F5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7758F5"/>
    <w:rPr>
      <w:color w:val="954F72" w:themeColor="followed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758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8F5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24A7D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customStyle="1" w:styleId="article1">
    <w:name w:val="article1"/>
    <w:basedOn w:val="Normal"/>
    <w:rsid w:val="00224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ducation.gouv.fr/bo/21/Hebdo8/MENE2105909C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320</Words>
  <Characters>1764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Roussel</dc:creator>
  <cp:keywords/>
  <dc:description/>
  <cp:lastModifiedBy>Juliette Roussel</cp:lastModifiedBy>
  <cp:revision>4</cp:revision>
  <dcterms:created xsi:type="dcterms:W3CDTF">2021-03-05T14:53:00Z</dcterms:created>
  <dcterms:modified xsi:type="dcterms:W3CDTF">2021-03-09T10:44:00Z</dcterms:modified>
</cp:coreProperties>
</file>