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CEF4" w14:textId="77777777" w:rsidR="00056A42" w:rsidRPr="002E1FFF" w:rsidRDefault="00056A42">
      <w:pPr>
        <w:rPr>
          <w:rFonts w:ascii="Arial" w:hAnsi="Arial" w:cs="Arial"/>
          <w:sz w:val="20"/>
          <w:szCs w:val="20"/>
        </w:rPr>
      </w:pPr>
    </w:p>
    <w:p w14:paraId="4A944BB8" w14:textId="77777777" w:rsidR="00343CE4" w:rsidRPr="002E1FFF" w:rsidRDefault="00343CE4" w:rsidP="00A341C0">
      <w:pPr>
        <w:rPr>
          <w:rFonts w:ascii="Arial" w:hAnsi="Arial" w:cs="Arial"/>
          <w:sz w:val="20"/>
          <w:szCs w:val="20"/>
        </w:rPr>
      </w:pPr>
    </w:p>
    <w:p w14:paraId="3629ACF5" w14:textId="77777777" w:rsidR="00343CE4" w:rsidRPr="002E1FFF" w:rsidRDefault="00343CE4">
      <w:pPr>
        <w:ind w:left="4248" w:firstLine="708"/>
        <w:jc w:val="center"/>
        <w:rPr>
          <w:rFonts w:ascii="Arial" w:hAnsi="Arial" w:cs="Arial"/>
          <w:sz w:val="20"/>
          <w:szCs w:val="20"/>
        </w:rPr>
      </w:pPr>
    </w:p>
    <w:p w14:paraId="77DD080B" w14:textId="77777777" w:rsidR="00606975" w:rsidRPr="002E1FFF" w:rsidRDefault="00606975" w:rsidP="00056A42">
      <w:pPr>
        <w:shd w:val="clear" w:color="auto" w:fill="DAEEF3" w:themeFill="accent5" w:themeFillTint="33"/>
        <w:jc w:val="center"/>
        <w:rPr>
          <w:rFonts w:ascii="Arial" w:hAnsi="Arial" w:cs="Arial"/>
          <w:b/>
          <w:bCs/>
          <w:sz w:val="20"/>
          <w:szCs w:val="20"/>
        </w:rPr>
      </w:pPr>
    </w:p>
    <w:p w14:paraId="758A946A" w14:textId="263F6C8A" w:rsidR="00FE2E75" w:rsidRPr="002E1FFF" w:rsidRDefault="001C5F94" w:rsidP="00056A42">
      <w:pPr>
        <w:shd w:val="clear" w:color="auto" w:fill="DAEEF3" w:themeFill="accent5" w:themeFillTint="33"/>
        <w:jc w:val="center"/>
        <w:rPr>
          <w:rFonts w:ascii="Arial" w:hAnsi="Arial" w:cs="Arial"/>
          <w:b/>
          <w:bCs/>
          <w:sz w:val="36"/>
          <w:szCs w:val="36"/>
        </w:rPr>
      </w:pPr>
      <w:r w:rsidRPr="002E1FFF">
        <w:rPr>
          <w:rFonts w:ascii="Arial" w:hAnsi="Arial" w:cs="Arial"/>
          <w:b/>
          <w:bCs/>
          <w:sz w:val="36"/>
          <w:szCs w:val="36"/>
        </w:rPr>
        <w:t>CON</w:t>
      </w:r>
      <w:r w:rsidR="00EA336F" w:rsidRPr="002E1FFF">
        <w:rPr>
          <w:rFonts w:ascii="Arial" w:hAnsi="Arial" w:cs="Arial"/>
          <w:b/>
          <w:bCs/>
          <w:sz w:val="36"/>
          <w:szCs w:val="36"/>
        </w:rPr>
        <w:t xml:space="preserve">VENTION DE PARTENARIAT </w:t>
      </w:r>
      <w:r w:rsidR="0046057B" w:rsidRPr="00B85031">
        <w:rPr>
          <w:rFonts w:ascii="Arial" w:hAnsi="Arial" w:cs="Arial"/>
          <w:b/>
          <w:bCs/>
          <w:sz w:val="36"/>
          <w:szCs w:val="36"/>
          <w:highlight w:val="yellow"/>
        </w:rPr>
        <w:t>années à ajouter</w:t>
      </w:r>
    </w:p>
    <w:p w14:paraId="606CA19D" w14:textId="77777777" w:rsidR="00FE2E75" w:rsidRPr="002E1FFF" w:rsidRDefault="00FE2E75" w:rsidP="00056A42">
      <w:pPr>
        <w:shd w:val="clear" w:color="auto" w:fill="DAEEF3" w:themeFill="accent5" w:themeFillTint="33"/>
        <w:jc w:val="center"/>
        <w:rPr>
          <w:rFonts w:ascii="Arial" w:hAnsi="Arial" w:cs="Arial"/>
          <w:b/>
          <w:bCs/>
          <w:sz w:val="20"/>
          <w:szCs w:val="20"/>
        </w:rPr>
      </w:pPr>
    </w:p>
    <w:p w14:paraId="4280EEA9" w14:textId="614D609B" w:rsidR="00056A42" w:rsidRPr="002E1FFF" w:rsidRDefault="00056A42" w:rsidP="00FE2E75">
      <w:pPr>
        <w:jc w:val="center"/>
        <w:rPr>
          <w:rFonts w:ascii="Arial" w:hAnsi="Arial" w:cs="Arial"/>
          <w:sz w:val="20"/>
          <w:szCs w:val="20"/>
        </w:rPr>
      </w:pPr>
    </w:p>
    <w:p w14:paraId="21FCA3F5" w14:textId="77777777" w:rsidR="0046057B" w:rsidRPr="002E1FFF" w:rsidRDefault="0046057B" w:rsidP="00FE2E75">
      <w:pPr>
        <w:jc w:val="center"/>
        <w:rPr>
          <w:rFonts w:ascii="Arial" w:hAnsi="Arial" w:cs="Arial"/>
          <w:sz w:val="20"/>
          <w:szCs w:val="20"/>
        </w:rPr>
      </w:pPr>
    </w:p>
    <w:p w14:paraId="7F49F984" w14:textId="1C0488BE" w:rsidR="002B7CD0" w:rsidRPr="0067186D" w:rsidRDefault="0046057B" w:rsidP="002B7CD0">
      <w:pPr>
        <w:jc w:val="center"/>
        <w:rPr>
          <w:rFonts w:ascii="Arial" w:hAnsi="Arial" w:cs="Arial"/>
          <w:b/>
          <w:sz w:val="28"/>
          <w:szCs w:val="28"/>
        </w:rPr>
      </w:pPr>
      <w:r w:rsidRPr="0067186D">
        <w:rPr>
          <w:rFonts w:ascii="Arial" w:hAnsi="Arial" w:cs="Arial"/>
          <w:b/>
          <w:sz w:val="28"/>
          <w:szCs w:val="28"/>
        </w:rPr>
        <w:t xml:space="preserve">Académie de </w:t>
      </w:r>
      <w:r w:rsidR="00D306B5">
        <w:rPr>
          <w:rFonts w:ascii="Arial" w:hAnsi="Arial" w:cs="Arial"/>
          <w:b/>
          <w:sz w:val="28"/>
          <w:szCs w:val="28"/>
        </w:rPr>
        <w:t>….</w:t>
      </w:r>
    </w:p>
    <w:p w14:paraId="272A0257" w14:textId="77777777" w:rsidR="00A10444" w:rsidRPr="002E1FFF" w:rsidRDefault="00A10444" w:rsidP="00FE2E75">
      <w:pPr>
        <w:jc w:val="center"/>
        <w:rPr>
          <w:rFonts w:ascii="Arial" w:hAnsi="Arial" w:cs="Arial"/>
          <w:sz w:val="20"/>
          <w:szCs w:val="20"/>
        </w:rPr>
      </w:pPr>
    </w:p>
    <w:p w14:paraId="0EAD1B4C" w14:textId="365C9DE0" w:rsidR="00F64E60" w:rsidRPr="002E1FFF" w:rsidRDefault="00F64E60" w:rsidP="00FE2E75">
      <w:pPr>
        <w:jc w:val="center"/>
        <w:rPr>
          <w:rFonts w:ascii="Arial" w:hAnsi="Arial" w:cs="Arial"/>
          <w:sz w:val="20"/>
          <w:szCs w:val="20"/>
        </w:rPr>
      </w:pPr>
    </w:p>
    <w:tbl>
      <w:tblPr>
        <w:tblStyle w:val="Grilledutableau"/>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530"/>
        <w:gridCol w:w="4530"/>
      </w:tblGrid>
      <w:tr w:rsidR="00B34DE8" w:rsidRPr="002E1FFF" w14:paraId="598D96E1" w14:textId="77777777" w:rsidTr="00DE6B4B">
        <w:tc>
          <w:tcPr>
            <w:tcW w:w="4530" w:type="dxa"/>
          </w:tcPr>
          <w:p w14:paraId="1B19947E" w14:textId="77777777" w:rsidR="00B34DE8" w:rsidRPr="002E1FFF" w:rsidRDefault="00B34DE8" w:rsidP="00B34DE8">
            <w:pPr>
              <w:jc w:val="center"/>
              <w:rPr>
                <w:rFonts w:ascii="Arial" w:hAnsi="Arial" w:cs="Arial"/>
                <w:sz w:val="20"/>
                <w:szCs w:val="20"/>
              </w:rPr>
            </w:pPr>
            <w:r w:rsidRPr="002E1FFF">
              <w:rPr>
                <w:rFonts w:ascii="Arial" w:hAnsi="Arial" w:cs="Arial"/>
                <w:sz w:val="20"/>
                <w:szCs w:val="20"/>
              </w:rPr>
              <w:t xml:space="preserve">ENTRE L’ETABLISSEMENT </w:t>
            </w:r>
          </w:p>
          <w:p w14:paraId="14C70BE1" w14:textId="77777777" w:rsidR="00B34DE8" w:rsidRPr="002E1FFF" w:rsidRDefault="00B34DE8" w:rsidP="00FE2E75">
            <w:pPr>
              <w:jc w:val="center"/>
              <w:rPr>
                <w:rFonts w:ascii="Arial" w:hAnsi="Arial" w:cs="Arial"/>
                <w:sz w:val="20"/>
                <w:szCs w:val="20"/>
              </w:rPr>
            </w:pPr>
          </w:p>
        </w:tc>
        <w:tc>
          <w:tcPr>
            <w:tcW w:w="4530" w:type="dxa"/>
          </w:tcPr>
          <w:p w14:paraId="79C6269D" w14:textId="77777777" w:rsidR="00B34DE8" w:rsidRPr="002E1FFF" w:rsidRDefault="00B34DE8" w:rsidP="00B34DE8">
            <w:pPr>
              <w:jc w:val="center"/>
              <w:rPr>
                <w:rFonts w:ascii="Arial" w:hAnsi="Arial" w:cs="Arial"/>
                <w:sz w:val="20"/>
                <w:szCs w:val="20"/>
              </w:rPr>
            </w:pPr>
            <w:r w:rsidRPr="002E1FFF">
              <w:rPr>
                <w:rFonts w:ascii="Arial" w:hAnsi="Arial" w:cs="Arial"/>
                <w:sz w:val="20"/>
                <w:szCs w:val="20"/>
              </w:rPr>
              <w:t xml:space="preserve">  ET L’ENTREPRISE </w:t>
            </w:r>
          </w:p>
          <w:p w14:paraId="331F79BA" w14:textId="77777777" w:rsidR="00B34DE8" w:rsidRPr="002E1FFF" w:rsidRDefault="00B34DE8" w:rsidP="00FE2E75">
            <w:pPr>
              <w:jc w:val="center"/>
              <w:rPr>
                <w:rFonts w:ascii="Arial" w:hAnsi="Arial" w:cs="Arial"/>
                <w:sz w:val="20"/>
                <w:szCs w:val="20"/>
              </w:rPr>
            </w:pPr>
          </w:p>
        </w:tc>
      </w:tr>
      <w:tr w:rsidR="00B34DE8" w:rsidRPr="002E1FFF" w14:paraId="67244BFB" w14:textId="77777777" w:rsidTr="00DE6B4B">
        <w:tc>
          <w:tcPr>
            <w:tcW w:w="4530" w:type="dxa"/>
          </w:tcPr>
          <w:p w14:paraId="71E444CE" w14:textId="44023A16" w:rsidR="00B34DE8" w:rsidRPr="00A3441A" w:rsidRDefault="00B34DE8" w:rsidP="00B34DE8">
            <w:pPr>
              <w:jc w:val="center"/>
              <w:rPr>
                <w:rFonts w:ascii="Arial" w:hAnsi="Arial" w:cs="Arial"/>
                <w:b/>
                <w:bCs/>
                <w:sz w:val="20"/>
                <w:szCs w:val="20"/>
                <w:highlight w:val="lightGray"/>
              </w:rPr>
            </w:pPr>
            <w:r w:rsidRPr="00A3441A">
              <w:rPr>
                <w:rFonts w:ascii="Arial" w:hAnsi="Arial" w:cs="Arial"/>
                <w:b/>
                <w:bCs/>
                <w:sz w:val="20"/>
                <w:szCs w:val="20"/>
                <w:highlight w:val="lightGray"/>
              </w:rPr>
              <w:t>Insérer le logo et l’adresse</w:t>
            </w:r>
          </w:p>
          <w:p w14:paraId="247B47DE" w14:textId="00F3FC38" w:rsidR="00B34DE8" w:rsidRPr="00A3441A" w:rsidRDefault="00B34DE8" w:rsidP="00B34DE8">
            <w:pPr>
              <w:jc w:val="center"/>
              <w:rPr>
                <w:rFonts w:ascii="Arial" w:hAnsi="Arial" w:cs="Arial"/>
                <w:b/>
                <w:bCs/>
                <w:sz w:val="20"/>
                <w:szCs w:val="20"/>
                <w:highlight w:val="lightGray"/>
              </w:rPr>
            </w:pPr>
          </w:p>
          <w:p w14:paraId="2B1F99EE" w14:textId="2B86C7AF" w:rsidR="00F64E60" w:rsidRPr="00A3441A" w:rsidRDefault="00F64E60" w:rsidP="00B34DE8">
            <w:pPr>
              <w:jc w:val="center"/>
              <w:rPr>
                <w:rFonts w:ascii="Arial" w:hAnsi="Arial" w:cs="Arial"/>
                <w:b/>
                <w:bCs/>
                <w:sz w:val="20"/>
                <w:szCs w:val="20"/>
                <w:highlight w:val="lightGray"/>
              </w:rPr>
            </w:pPr>
          </w:p>
          <w:p w14:paraId="6CA75472" w14:textId="7B230A30" w:rsidR="00F64E60" w:rsidRPr="00A3441A" w:rsidRDefault="00F64E60" w:rsidP="00B34DE8">
            <w:pPr>
              <w:jc w:val="center"/>
              <w:rPr>
                <w:rFonts w:ascii="Arial" w:hAnsi="Arial" w:cs="Arial"/>
                <w:b/>
                <w:bCs/>
                <w:sz w:val="20"/>
                <w:szCs w:val="20"/>
                <w:highlight w:val="lightGray"/>
              </w:rPr>
            </w:pPr>
          </w:p>
          <w:p w14:paraId="0A4AC94E" w14:textId="77777777" w:rsidR="00F64E60" w:rsidRPr="00A3441A" w:rsidRDefault="00F64E60" w:rsidP="00B34DE8">
            <w:pPr>
              <w:jc w:val="center"/>
              <w:rPr>
                <w:rFonts w:ascii="Arial" w:hAnsi="Arial" w:cs="Arial"/>
                <w:b/>
                <w:bCs/>
                <w:sz w:val="20"/>
                <w:szCs w:val="20"/>
                <w:highlight w:val="lightGray"/>
              </w:rPr>
            </w:pPr>
          </w:p>
          <w:p w14:paraId="63F79FB5" w14:textId="2DB6BEEB" w:rsidR="00B34DE8" w:rsidRPr="00A3441A" w:rsidRDefault="00B34DE8" w:rsidP="00B34DE8">
            <w:pPr>
              <w:jc w:val="center"/>
              <w:rPr>
                <w:rFonts w:ascii="Arial" w:hAnsi="Arial" w:cs="Arial"/>
                <w:b/>
                <w:bCs/>
                <w:sz w:val="20"/>
                <w:szCs w:val="20"/>
                <w:highlight w:val="lightGray"/>
              </w:rPr>
            </w:pPr>
          </w:p>
          <w:p w14:paraId="56C700E1" w14:textId="77777777" w:rsidR="00B34DE8" w:rsidRPr="00A3441A" w:rsidRDefault="00B34DE8" w:rsidP="00B34DE8">
            <w:pPr>
              <w:jc w:val="center"/>
              <w:rPr>
                <w:rFonts w:ascii="Arial" w:hAnsi="Arial" w:cs="Arial"/>
                <w:b/>
                <w:bCs/>
                <w:sz w:val="20"/>
                <w:szCs w:val="20"/>
                <w:highlight w:val="lightGray"/>
              </w:rPr>
            </w:pPr>
          </w:p>
          <w:p w14:paraId="27E22C6D" w14:textId="77777777" w:rsidR="00B34DE8" w:rsidRPr="00A3441A" w:rsidRDefault="00B34DE8" w:rsidP="00FE2E75">
            <w:pPr>
              <w:jc w:val="center"/>
              <w:rPr>
                <w:rFonts w:ascii="Arial" w:hAnsi="Arial" w:cs="Arial"/>
                <w:sz w:val="20"/>
                <w:szCs w:val="20"/>
                <w:highlight w:val="lightGray"/>
              </w:rPr>
            </w:pPr>
          </w:p>
        </w:tc>
        <w:tc>
          <w:tcPr>
            <w:tcW w:w="4530" w:type="dxa"/>
          </w:tcPr>
          <w:p w14:paraId="49752AD3" w14:textId="77777777" w:rsidR="00B34DE8" w:rsidRPr="00A3441A" w:rsidRDefault="00B34DE8" w:rsidP="00B34DE8">
            <w:pPr>
              <w:jc w:val="center"/>
              <w:rPr>
                <w:rFonts w:ascii="Arial" w:hAnsi="Arial" w:cs="Arial"/>
                <w:b/>
                <w:bCs/>
                <w:sz w:val="20"/>
                <w:szCs w:val="20"/>
                <w:highlight w:val="lightGray"/>
              </w:rPr>
            </w:pPr>
            <w:r w:rsidRPr="00A3441A">
              <w:rPr>
                <w:rFonts w:ascii="Arial" w:hAnsi="Arial" w:cs="Arial"/>
                <w:b/>
                <w:bCs/>
                <w:sz w:val="20"/>
                <w:szCs w:val="20"/>
                <w:highlight w:val="lightGray"/>
              </w:rPr>
              <w:t>Insérer le logo et l’adresse</w:t>
            </w:r>
          </w:p>
          <w:p w14:paraId="2ACF20A6" w14:textId="77777777" w:rsidR="00B34DE8" w:rsidRPr="00A3441A" w:rsidRDefault="00B34DE8" w:rsidP="00FE2E75">
            <w:pPr>
              <w:jc w:val="center"/>
              <w:rPr>
                <w:rFonts w:ascii="Arial" w:hAnsi="Arial" w:cs="Arial"/>
                <w:sz w:val="20"/>
                <w:szCs w:val="20"/>
                <w:highlight w:val="lightGray"/>
              </w:rPr>
            </w:pPr>
          </w:p>
        </w:tc>
      </w:tr>
      <w:tr w:rsidR="00B34DE8" w:rsidRPr="002E1FFF" w14:paraId="5977B000" w14:textId="77777777" w:rsidTr="00DE6B4B">
        <w:tc>
          <w:tcPr>
            <w:tcW w:w="4530" w:type="dxa"/>
          </w:tcPr>
          <w:p w14:paraId="1CA89A5A" w14:textId="1A082456" w:rsidR="000353C9" w:rsidRPr="002E1FFF" w:rsidRDefault="00DE6B4B" w:rsidP="00B34DE8">
            <w:pPr>
              <w:rPr>
                <w:rFonts w:ascii="Arial" w:hAnsi="Arial" w:cs="Arial"/>
                <w:sz w:val="20"/>
                <w:szCs w:val="20"/>
              </w:rPr>
            </w:pPr>
            <w:r w:rsidRPr="002E1FFF">
              <w:rPr>
                <w:rFonts w:ascii="Arial" w:hAnsi="Arial" w:cs="Arial"/>
                <w:sz w:val="20"/>
                <w:szCs w:val="20"/>
              </w:rPr>
              <w:t>Représenté</w:t>
            </w:r>
            <w:r w:rsidR="00B34DE8" w:rsidRPr="002E1FFF">
              <w:rPr>
                <w:rFonts w:ascii="Arial" w:hAnsi="Arial" w:cs="Arial"/>
                <w:sz w:val="20"/>
                <w:szCs w:val="20"/>
              </w:rPr>
              <w:t xml:space="preserve"> par </w:t>
            </w:r>
          </w:p>
          <w:p w14:paraId="0B807562" w14:textId="5C5887E5" w:rsidR="00B34DE8" w:rsidRPr="00AF4166" w:rsidRDefault="00B34DE8" w:rsidP="00B34DE8">
            <w:pPr>
              <w:rPr>
                <w:rFonts w:ascii="Arial" w:hAnsi="Arial" w:cs="Arial"/>
                <w:sz w:val="20"/>
                <w:szCs w:val="20"/>
                <w:highlight w:val="yellow"/>
              </w:rPr>
            </w:pPr>
            <w:r w:rsidRPr="00AF4166">
              <w:rPr>
                <w:rFonts w:ascii="Arial" w:hAnsi="Arial" w:cs="Arial"/>
                <w:sz w:val="20"/>
                <w:szCs w:val="20"/>
                <w:highlight w:val="yellow"/>
              </w:rPr>
              <w:t>Madame</w:t>
            </w:r>
            <w:r w:rsidR="00111F08" w:rsidRPr="00AF4166">
              <w:rPr>
                <w:rFonts w:ascii="Arial" w:hAnsi="Arial" w:cs="Arial"/>
                <w:sz w:val="20"/>
                <w:szCs w:val="20"/>
                <w:highlight w:val="yellow"/>
              </w:rPr>
              <w:t xml:space="preserve"> la p</w:t>
            </w:r>
            <w:r w:rsidR="000353C9" w:rsidRPr="00AF4166">
              <w:rPr>
                <w:rFonts w:ascii="Arial" w:hAnsi="Arial" w:cs="Arial"/>
                <w:sz w:val="20"/>
                <w:szCs w:val="20"/>
                <w:highlight w:val="yellow"/>
              </w:rPr>
              <w:t>roviseure</w:t>
            </w:r>
          </w:p>
          <w:p w14:paraId="3DBC1D3A" w14:textId="3DACDA85" w:rsidR="000353C9" w:rsidRPr="00AF4166" w:rsidRDefault="00111F08" w:rsidP="00B34DE8">
            <w:pPr>
              <w:rPr>
                <w:rFonts w:ascii="Arial" w:hAnsi="Arial" w:cs="Arial"/>
                <w:sz w:val="20"/>
                <w:szCs w:val="20"/>
                <w:highlight w:val="yellow"/>
              </w:rPr>
            </w:pPr>
            <w:r w:rsidRPr="00AF4166">
              <w:rPr>
                <w:rFonts w:ascii="Arial" w:hAnsi="Arial" w:cs="Arial"/>
                <w:sz w:val="20"/>
                <w:szCs w:val="20"/>
                <w:highlight w:val="yellow"/>
              </w:rPr>
              <w:t>Ou Monsieur le p</w:t>
            </w:r>
            <w:r w:rsidR="000353C9" w:rsidRPr="00AF4166">
              <w:rPr>
                <w:rFonts w:ascii="Arial" w:hAnsi="Arial" w:cs="Arial"/>
                <w:sz w:val="20"/>
                <w:szCs w:val="20"/>
                <w:highlight w:val="yellow"/>
              </w:rPr>
              <w:t>roviseur</w:t>
            </w:r>
          </w:p>
          <w:p w14:paraId="10553F08" w14:textId="6C16FB1B" w:rsidR="00111F08" w:rsidRPr="00AF4166" w:rsidRDefault="00111F08" w:rsidP="00B34DE8">
            <w:pPr>
              <w:rPr>
                <w:rFonts w:ascii="Arial" w:hAnsi="Arial" w:cs="Arial"/>
                <w:sz w:val="20"/>
                <w:szCs w:val="20"/>
                <w:highlight w:val="yellow"/>
              </w:rPr>
            </w:pPr>
            <w:r w:rsidRPr="00AF4166">
              <w:rPr>
                <w:rFonts w:ascii="Arial" w:hAnsi="Arial" w:cs="Arial"/>
                <w:sz w:val="20"/>
                <w:szCs w:val="20"/>
                <w:highlight w:val="yellow"/>
              </w:rPr>
              <w:t>Ou Monsieur le principal</w:t>
            </w:r>
          </w:p>
          <w:p w14:paraId="36582236" w14:textId="27A47D24" w:rsidR="00111F08" w:rsidRPr="00AF4166" w:rsidRDefault="00111F08" w:rsidP="00B34DE8">
            <w:pPr>
              <w:rPr>
                <w:rFonts w:ascii="Arial" w:hAnsi="Arial" w:cs="Arial"/>
                <w:sz w:val="20"/>
                <w:szCs w:val="20"/>
                <w:highlight w:val="yellow"/>
              </w:rPr>
            </w:pPr>
            <w:r w:rsidRPr="00AF4166">
              <w:rPr>
                <w:rFonts w:ascii="Arial" w:hAnsi="Arial" w:cs="Arial"/>
                <w:sz w:val="20"/>
                <w:szCs w:val="20"/>
                <w:highlight w:val="yellow"/>
              </w:rPr>
              <w:t>Ou Madame la principale</w:t>
            </w:r>
          </w:p>
          <w:p w14:paraId="1473251B" w14:textId="377A227D" w:rsidR="00111F08" w:rsidRPr="00AF4166" w:rsidRDefault="00111F08" w:rsidP="00B34DE8">
            <w:pPr>
              <w:rPr>
                <w:rFonts w:ascii="Arial" w:hAnsi="Arial" w:cs="Arial"/>
                <w:sz w:val="20"/>
                <w:szCs w:val="20"/>
                <w:highlight w:val="yellow"/>
              </w:rPr>
            </w:pPr>
            <w:r w:rsidRPr="00AF4166">
              <w:rPr>
                <w:rFonts w:ascii="Arial" w:hAnsi="Arial" w:cs="Arial"/>
                <w:sz w:val="20"/>
                <w:szCs w:val="20"/>
                <w:highlight w:val="yellow"/>
              </w:rPr>
              <w:t>Ou Monsieur le directeur</w:t>
            </w:r>
          </w:p>
          <w:p w14:paraId="009D14EE" w14:textId="0CDF3126" w:rsidR="00F64E60" w:rsidRPr="002E1FFF" w:rsidRDefault="00111F08" w:rsidP="00B34DE8">
            <w:pPr>
              <w:rPr>
                <w:rFonts w:ascii="Arial" w:hAnsi="Arial" w:cs="Arial"/>
                <w:sz w:val="20"/>
                <w:szCs w:val="20"/>
              </w:rPr>
            </w:pPr>
            <w:r w:rsidRPr="00AF4166">
              <w:rPr>
                <w:rFonts w:ascii="Arial" w:hAnsi="Arial" w:cs="Arial"/>
                <w:sz w:val="20"/>
                <w:szCs w:val="20"/>
                <w:highlight w:val="yellow"/>
              </w:rPr>
              <w:t>Ou Madame la directrice</w:t>
            </w:r>
          </w:p>
          <w:p w14:paraId="1217373D" w14:textId="77777777" w:rsidR="00B34DE8" w:rsidRPr="002E1FFF" w:rsidRDefault="00B34DE8" w:rsidP="00B34DE8">
            <w:pPr>
              <w:rPr>
                <w:rFonts w:ascii="Arial" w:hAnsi="Arial" w:cs="Arial"/>
                <w:sz w:val="20"/>
                <w:szCs w:val="20"/>
              </w:rPr>
            </w:pPr>
          </w:p>
          <w:p w14:paraId="7683C78E" w14:textId="54AD2953" w:rsidR="00B34DE8" w:rsidRPr="002E1FFF" w:rsidRDefault="00B34DE8" w:rsidP="00B34DE8">
            <w:pPr>
              <w:rPr>
                <w:rFonts w:ascii="Arial" w:hAnsi="Arial" w:cs="Arial"/>
                <w:sz w:val="20"/>
                <w:szCs w:val="20"/>
              </w:rPr>
            </w:pPr>
          </w:p>
        </w:tc>
        <w:tc>
          <w:tcPr>
            <w:tcW w:w="4530" w:type="dxa"/>
          </w:tcPr>
          <w:p w14:paraId="5E12982B" w14:textId="05F4DA0B" w:rsidR="0046057B" w:rsidRPr="002E1FFF" w:rsidRDefault="00B34DE8" w:rsidP="00B34DE8">
            <w:pPr>
              <w:rPr>
                <w:rFonts w:ascii="Arial" w:hAnsi="Arial" w:cs="Arial"/>
                <w:sz w:val="20"/>
                <w:szCs w:val="20"/>
              </w:rPr>
            </w:pPr>
            <w:r w:rsidRPr="002E1FFF">
              <w:rPr>
                <w:rFonts w:ascii="Arial" w:hAnsi="Arial" w:cs="Arial"/>
                <w:sz w:val="20"/>
                <w:szCs w:val="20"/>
              </w:rPr>
              <w:t>Représentée par</w:t>
            </w:r>
            <w:r w:rsidR="000353C9" w:rsidRPr="002E1FFF">
              <w:rPr>
                <w:rFonts w:ascii="Arial" w:hAnsi="Arial" w:cs="Arial"/>
                <w:sz w:val="20"/>
                <w:szCs w:val="20"/>
              </w:rPr>
              <w:t xml:space="preserve"> Madame</w:t>
            </w:r>
            <w:r w:rsidR="00933A57">
              <w:rPr>
                <w:rFonts w:ascii="Arial" w:hAnsi="Arial" w:cs="Arial"/>
                <w:sz w:val="20"/>
                <w:szCs w:val="20"/>
              </w:rPr>
              <w:t xml:space="preserve"> </w:t>
            </w:r>
            <w:r w:rsidR="000353C9" w:rsidRPr="002E1FFF">
              <w:rPr>
                <w:rFonts w:ascii="Arial" w:hAnsi="Arial" w:cs="Arial"/>
                <w:sz w:val="20"/>
                <w:szCs w:val="20"/>
              </w:rPr>
              <w:t>/</w:t>
            </w:r>
            <w:r w:rsidR="00933A57">
              <w:rPr>
                <w:rFonts w:ascii="Arial" w:hAnsi="Arial" w:cs="Arial"/>
                <w:sz w:val="20"/>
                <w:szCs w:val="20"/>
              </w:rPr>
              <w:t xml:space="preserve"> </w:t>
            </w:r>
            <w:r w:rsidRPr="002E1FFF">
              <w:rPr>
                <w:rFonts w:ascii="Arial" w:hAnsi="Arial" w:cs="Arial"/>
                <w:sz w:val="20"/>
                <w:szCs w:val="20"/>
              </w:rPr>
              <w:t xml:space="preserve">Monsieur </w:t>
            </w:r>
          </w:p>
          <w:p w14:paraId="388B7797" w14:textId="10D9E489" w:rsidR="00B34DE8" w:rsidRPr="002E1FFF" w:rsidRDefault="0046057B" w:rsidP="0046057B">
            <w:pPr>
              <w:rPr>
                <w:rFonts w:ascii="Arial" w:hAnsi="Arial" w:cs="Arial"/>
                <w:sz w:val="20"/>
                <w:szCs w:val="20"/>
              </w:rPr>
            </w:pPr>
            <w:r w:rsidRPr="002E1FFF">
              <w:rPr>
                <w:rFonts w:ascii="Arial" w:hAnsi="Arial" w:cs="Arial"/>
                <w:sz w:val="20"/>
                <w:szCs w:val="20"/>
              </w:rPr>
              <w:t>(qualité de cette personne)</w:t>
            </w:r>
          </w:p>
        </w:tc>
      </w:tr>
    </w:tbl>
    <w:p w14:paraId="68450A87" w14:textId="77777777" w:rsidR="00B34DE8" w:rsidRPr="002E1FFF" w:rsidRDefault="00B34DE8" w:rsidP="00FE2E75">
      <w:pPr>
        <w:jc w:val="center"/>
        <w:rPr>
          <w:rFonts w:ascii="Arial" w:hAnsi="Arial" w:cs="Arial"/>
          <w:sz w:val="20"/>
          <w:szCs w:val="20"/>
        </w:rPr>
      </w:pPr>
    </w:p>
    <w:p w14:paraId="14158F89" w14:textId="77777777" w:rsidR="00F64E60" w:rsidRPr="002E1FFF" w:rsidRDefault="00F64E60" w:rsidP="00B34DE8">
      <w:pPr>
        <w:rPr>
          <w:rFonts w:ascii="Arial" w:hAnsi="Arial" w:cs="Arial"/>
          <w:b/>
          <w:bCs/>
          <w:sz w:val="28"/>
          <w:szCs w:val="28"/>
        </w:rPr>
      </w:pPr>
    </w:p>
    <w:p w14:paraId="10746104" w14:textId="3BF8D885" w:rsidR="008B7190" w:rsidRPr="002E1FFF" w:rsidRDefault="00D03645" w:rsidP="0067186D">
      <w:pPr>
        <w:jc w:val="center"/>
        <w:rPr>
          <w:rFonts w:ascii="Arial" w:hAnsi="Arial" w:cs="Arial"/>
          <w:b/>
          <w:bCs/>
        </w:rPr>
      </w:pPr>
      <w:r w:rsidRPr="0067186D">
        <w:rPr>
          <w:rFonts w:ascii="Arial" w:hAnsi="Arial" w:cs="Arial"/>
          <w:b/>
          <w:bCs/>
          <w:sz w:val="28"/>
          <w:szCs w:val="28"/>
        </w:rPr>
        <w:t>PREAMBULE</w:t>
      </w:r>
      <w:r>
        <w:rPr>
          <w:rFonts w:ascii="Arial" w:hAnsi="Arial" w:cs="Arial"/>
          <w:b/>
          <w:bCs/>
        </w:rPr>
        <w:t xml:space="preserve"> </w:t>
      </w:r>
      <w:r w:rsidRPr="00A3441A">
        <w:rPr>
          <w:rFonts w:ascii="Arial" w:hAnsi="Arial" w:cs="Arial"/>
          <w:b/>
          <w:bCs/>
          <w:sz w:val="20"/>
          <w:szCs w:val="20"/>
          <w:highlight w:val="lightGray"/>
        </w:rPr>
        <w:t xml:space="preserve">(peut être modifié </w:t>
      </w:r>
      <w:r w:rsidR="00DA38B6" w:rsidRPr="00A3441A">
        <w:rPr>
          <w:rFonts w:ascii="Arial" w:hAnsi="Arial" w:cs="Arial"/>
          <w:b/>
          <w:bCs/>
          <w:sz w:val="20"/>
          <w:szCs w:val="20"/>
          <w:highlight w:val="lightGray"/>
        </w:rPr>
        <w:t>en fonction du contexte</w:t>
      </w:r>
      <w:r w:rsidRPr="00A3441A">
        <w:rPr>
          <w:rFonts w:ascii="Arial" w:hAnsi="Arial" w:cs="Arial"/>
          <w:b/>
          <w:bCs/>
          <w:highlight w:val="lightGray"/>
        </w:rPr>
        <w:t>)</w:t>
      </w:r>
    </w:p>
    <w:p w14:paraId="5BBA958B" w14:textId="77777777" w:rsidR="00111993" w:rsidRPr="002E1FFF" w:rsidRDefault="00111993" w:rsidP="00FE2E75">
      <w:pPr>
        <w:jc w:val="center"/>
        <w:rPr>
          <w:rFonts w:ascii="Arial" w:hAnsi="Arial" w:cs="Arial"/>
          <w:b/>
          <w:bCs/>
          <w:sz w:val="20"/>
          <w:szCs w:val="20"/>
        </w:rPr>
      </w:pPr>
    </w:p>
    <w:p w14:paraId="781C3FBC" w14:textId="105C263B" w:rsidR="00F3625E" w:rsidRPr="00F3625E" w:rsidRDefault="00F3625E" w:rsidP="00F3625E">
      <w:pPr>
        <w:rPr>
          <w:rFonts w:ascii="Arial" w:hAnsi="Arial" w:cs="Arial"/>
          <w:bCs/>
          <w:sz w:val="20"/>
          <w:szCs w:val="20"/>
        </w:rPr>
      </w:pPr>
      <w:r w:rsidRPr="00F3625E">
        <w:rPr>
          <w:rFonts w:ascii="Arial" w:hAnsi="Arial" w:cs="Arial"/>
          <w:bCs/>
          <w:sz w:val="20"/>
          <w:szCs w:val="20"/>
        </w:rPr>
        <w:t>Le développement des relations entre l'é</w:t>
      </w:r>
      <w:r w:rsidR="00EC2D71">
        <w:rPr>
          <w:rFonts w:ascii="Arial" w:hAnsi="Arial" w:cs="Arial"/>
          <w:bCs/>
          <w:sz w:val="20"/>
          <w:szCs w:val="20"/>
        </w:rPr>
        <w:t>cole et le monde professionnel est un enjeu fort inscrit dans l</w:t>
      </w:r>
      <w:r w:rsidRPr="00F3625E">
        <w:rPr>
          <w:rFonts w:ascii="Arial" w:hAnsi="Arial" w:cs="Arial"/>
          <w:bCs/>
          <w:sz w:val="20"/>
          <w:szCs w:val="20"/>
        </w:rPr>
        <w:t>es missions du service public de l’éducation, avec un double objectif :</w:t>
      </w:r>
    </w:p>
    <w:p w14:paraId="6EC60E4C" w14:textId="734C4160" w:rsidR="00F3625E" w:rsidRPr="00F3625E" w:rsidRDefault="00F3625E" w:rsidP="00F3625E">
      <w:pPr>
        <w:pStyle w:val="Paragraphedeliste"/>
        <w:numPr>
          <w:ilvl w:val="0"/>
          <w:numId w:val="7"/>
        </w:numPr>
        <w:rPr>
          <w:rFonts w:ascii="Arial" w:hAnsi="Arial" w:cs="Arial"/>
          <w:bCs/>
          <w:sz w:val="20"/>
          <w:szCs w:val="20"/>
        </w:rPr>
      </w:pPr>
      <w:r w:rsidRPr="00F3625E">
        <w:rPr>
          <w:rFonts w:ascii="Arial" w:hAnsi="Arial" w:cs="Arial"/>
          <w:bCs/>
          <w:sz w:val="20"/>
          <w:szCs w:val="20"/>
        </w:rPr>
        <w:t>aider et accompagner les jeunes dans leur projet d'orientation, en leur permettant de connaître le monde économique et les différents métiers qui s'offrent à eux ;</w:t>
      </w:r>
    </w:p>
    <w:p w14:paraId="440491EF" w14:textId="7F416E3E" w:rsidR="00F3625E" w:rsidRPr="00F3625E" w:rsidRDefault="00F3625E" w:rsidP="00D255B9">
      <w:pPr>
        <w:pStyle w:val="Paragraphedeliste"/>
        <w:numPr>
          <w:ilvl w:val="0"/>
          <w:numId w:val="7"/>
        </w:numPr>
        <w:rPr>
          <w:rFonts w:ascii="Arial" w:hAnsi="Arial" w:cs="Arial"/>
          <w:bCs/>
          <w:sz w:val="20"/>
          <w:szCs w:val="20"/>
        </w:rPr>
      </w:pPr>
      <w:r w:rsidRPr="00F3625E">
        <w:rPr>
          <w:rFonts w:ascii="Arial" w:hAnsi="Arial" w:cs="Arial"/>
          <w:bCs/>
          <w:sz w:val="20"/>
          <w:szCs w:val="20"/>
        </w:rPr>
        <w:t>favoriser l'insertion sociale et professionnelle des jeunes.</w:t>
      </w:r>
    </w:p>
    <w:p w14:paraId="40DF5930" w14:textId="77777777" w:rsidR="00F3625E" w:rsidRDefault="00F3625E" w:rsidP="00B34DE8">
      <w:pPr>
        <w:rPr>
          <w:rFonts w:ascii="Arial" w:hAnsi="Arial" w:cs="Arial"/>
          <w:bCs/>
          <w:sz w:val="20"/>
          <w:szCs w:val="20"/>
        </w:rPr>
      </w:pPr>
    </w:p>
    <w:p w14:paraId="6653ABCB" w14:textId="4AA89816" w:rsidR="008B7190" w:rsidRDefault="00B34DE8" w:rsidP="00B34DE8">
      <w:pPr>
        <w:rPr>
          <w:rFonts w:ascii="Arial" w:hAnsi="Arial" w:cs="Arial"/>
          <w:bCs/>
          <w:sz w:val="20"/>
          <w:szCs w:val="20"/>
        </w:rPr>
      </w:pPr>
      <w:r w:rsidRPr="002E1FFF">
        <w:rPr>
          <w:rFonts w:ascii="Arial" w:hAnsi="Arial" w:cs="Arial"/>
          <w:bCs/>
          <w:sz w:val="20"/>
          <w:szCs w:val="20"/>
        </w:rPr>
        <w:t xml:space="preserve">Considérant d’une part, </w:t>
      </w:r>
    </w:p>
    <w:p w14:paraId="757FB6C6" w14:textId="77777777" w:rsidR="00F3625E" w:rsidRPr="002E1FFF" w:rsidRDefault="00F3625E" w:rsidP="00B34DE8">
      <w:pPr>
        <w:rPr>
          <w:rFonts w:ascii="Arial" w:hAnsi="Arial" w:cs="Arial"/>
          <w:bCs/>
          <w:sz w:val="20"/>
          <w:szCs w:val="20"/>
        </w:rPr>
      </w:pPr>
    </w:p>
    <w:p w14:paraId="1C95DC99" w14:textId="103E7EC4" w:rsidR="0005360B" w:rsidRPr="002E1FFF" w:rsidRDefault="0005360B" w:rsidP="005D498F">
      <w:pPr>
        <w:ind w:firstLine="709"/>
        <w:rPr>
          <w:rFonts w:ascii="Arial" w:hAnsi="Arial" w:cs="Arial"/>
          <w:bCs/>
          <w:sz w:val="20"/>
          <w:szCs w:val="20"/>
        </w:rPr>
      </w:pPr>
      <w:r w:rsidRPr="002E1FFF">
        <w:rPr>
          <w:rFonts w:ascii="Arial" w:hAnsi="Arial" w:cs="Arial"/>
          <w:bCs/>
          <w:sz w:val="20"/>
          <w:szCs w:val="20"/>
        </w:rPr>
        <w:t xml:space="preserve">Que la </w:t>
      </w:r>
      <w:r w:rsidR="005D498F" w:rsidRPr="002E1FFF">
        <w:rPr>
          <w:rFonts w:ascii="Arial" w:hAnsi="Arial" w:cs="Arial"/>
          <w:bCs/>
          <w:sz w:val="20"/>
          <w:szCs w:val="20"/>
        </w:rPr>
        <w:t xml:space="preserve">société </w:t>
      </w:r>
      <w:r w:rsidR="005C1138" w:rsidRPr="002E1FFF">
        <w:rPr>
          <w:rFonts w:ascii="Arial" w:hAnsi="Arial" w:cs="Arial"/>
          <w:bCs/>
          <w:sz w:val="20"/>
          <w:szCs w:val="20"/>
        </w:rPr>
        <w:t xml:space="preserve">……………………. </w:t>
      </w:r>
      <w:r w:rsidR="00F3625E">
        <w:rPr>
          <w:rFonts w:ascii="Arial" w:hAnsi="Arial" w:cs="Arial"/>
          <w:bCs/>
          <w:sz w:val="20"/>
          <w:szCs w:val="20"/>
        </w:rPr>
        <w:t>est</w:t>
      </w:r>
      <w:r w:rsidR="00F64E60" w:rsidRPr="002E1FFF">
        <w:rPr>
          <w:rFonts w:ascii="Arial" w:hAnsi="Arial" w:cs="Arial"/>
          <w:bCs/>
          <w:sz w:val="20"/>
          <w:szCs w:val="20"/>
        </w:rPr>
        <w:t xml:space="preserve"> une entreprise dont les domaines </w:t>
      </w:r>
      <w:r w:rsidR="00817100" w:rsidRPr="002E1FFF">
        <w:rPr>
          <w:rFonts w:ascii="Arial" w:hAnsi="Arial" w:cs="Arial"/>
          <w:bCs/>
          <w:sz w:val="20"/>
          <w:szCs w:val="20"/>
        </w:rPr>
        <w:t xml:space="preserve">sont </w:t>
      </w:r>
      <w:r w:rsidR="00F64E60" w:rsidRPr="002E1FFF">
        <w:rPr>
          <w:rFonts w:ascii="Arial" w:hAnsi="Arial" w:cs="Arial"/>
          <w:bCs/>
          <w:sz w:val="20"/>
          <w:szCs w:val="20"/>
        </w:rPr>
        <w:t>en adéquation avec les formations proposées par le lycée…………………</w:t>
      </w:r>
    </w:p>
    <w:p w14:paraId="1590B303" w14:textId="1E2A7138" w:rsidR="00F64E60" w:rsidRPr="002E1FFF" w:rsidRDefault="00F64E60" w:rsidP="005D498F">
      <w:pPr>
        <w:ind w:firstLine="709"/>
        <w:rPr>
          <w:rFonts w:ascii="Arial" w:hAnsi="Arial" w:cs="Arial"/>
          <w:bCs/>
          <w:sz w:val="20"/>
          <w:szCs w:val="20"/>
        </w:rPr>
      </w:pPr>
    </w:p>
    <w:p w14:paraId="66845698" w14:textId="678AB7D6" w:rsidR="00F3625E" w:rsidRDefault="00F64E60" w:rsidP="00F3625E">
      <w:pPr>
        <w:ind w:firstLine="709"/>
        <w:rPr>
          <w:rFonts w:ascii="Arial" w:hAnsi="Arial" w:cs="Arial"/>
          <w:bCs/>
          <w:sz w:val="20"/>
          <w:szCs w:val="20"/>
        </w:rPr>
      </w:pPr>
      <w:r w:rsidRPr="002E1FFF">
        <w:rPr>
          <w:rFonts w:ascii="Arial" w:hAnsi="Arial" w:cs="Arial"/>
          <w:bCs/>
          <w:sz w:val="20"/>
          <w:szCs w:val="20"/>
        </w:rPr>
        <w:t xml:space="preserve">Que la société ……………… souhaite participer à l’action éducative du lycée ……………… en rapprochant le système éducatif des réalités économiques </w:t>
      </w:r>
      <w:r w:rsidRPr="00A3441A">
        <w:rPr>
          <w:rFonts w:ascii="Arial" w:hAnsi="Arial" w:cs="Arial"/>
          <w:bCs/>
          <w:sz w:val="20"/>
          <w:szCs w:val="20"/>
          <w:highlight w:val="lightGray"/>
        </w:rPr>
        <w:t>industrielles</w:t>
      </w:r>
      <w:r w:rsidR="00CA0F55" w:rsidRPr="00A3441A">
        <w:rPr>
          <w:rFonts w:ascii="Arial" w:hAnsi="Arial" w:cs="Arial"/>
          <w:bCs/>
          <w:sz w:val="20"/>
          <w:szCs w:val="20"/>
          <w:highlight w:val="lightGray"/>
        </w:rPr>
        <w:t>/</w:t>
      </w:r>
      <w:r w:rsidR="008402A8" w:rsidRPr="00A3441A">
        <w:rPr>
          <w:rFonts w:ascii="Arial" w:hAnsi="Arial" w:cs="Arial"/>
          <w:bCs/>
          <w:sz w:val="20"/>
          <w:szCs w:val="20"/>
          <w:highlight w:val="lightGray"/>
        </w:rPr>
        <w:t>tertiaires</w:t>
      </w:r>
      <w:r w:rsidRPr="00A3441A">
        <w:rPr>
          <w:rFonts w:ascii="Arial" w:hAnsi="Arial" w:cs="Arial"/>
          <w:bCs/>
          <w:sz w:val="20"/>
          <w:szCs w:val="20"/>
          <w:highlight w:val="lightGray"/>
        </w:rPr>
        <w:t>.</w:t>
      </w:r>
    </w:p>
    <w:p w14:paraId="25F62133" w14:textId="0D66489E" w:rsidR="00F3625E" w:rsidRDefault="00F3625E" w:rsidP="00F3625E">
      <w:pPr>
        <w:rPr>
          <w:rFonts w:ascii="Arial" w:hAnsi="Arial" w:cs="Arial"/>
          <w:bCs/>
          <w:sz w:val="20"/>
          <w:szCs w:val="20"/>
        </w:rPr>
      </w:pPr>
    </w:p>
    <w:p w14:paraId="27FC96AA" w14:textId="21C4BEE1" w:rsidR="00F3625E" w:rsidRPr="002E1FFF" w:rsidRDefault="00F3625E" w:rsidP="00F3625E">
      <w:pPr>
        <w:rPr>
          <w:rFonts w:ascii="Arial" w:hAnsi="Arial" w:cs="Arial"/>
          <w:bCs/>
          <w:sz w:val="20"/>
          <w:szCs w:val="20"/>
        </w:rPr>
      </w:pPr>
      <w:r>
        <w:rPr>
          <w:rFonts w:ascii="Arial" w:hAnsi="Arial" w:cs="Arial"/>
          <w:bCs/>
          <w:sz w:val="20"/>
          <w:szCs w:val="20"/>
        </w:rPr>
        <w:t>Considérant d’autre part,</w:t>
      </w:r>
    </w:p>
    <w:p w14:paraId="3C17A574" w14:textId="1984CC8D" w:rsidR="00F64E60" w:rsidRPr="002E1FFF" w:rsidRDefault="00F64E60" w:rsidP="005D498F">
      <w:pPr>
        <w:ind w:firstLine="709"/>
        <w:rPr>
          <w:rFonts w:ascii="Arial" w:hAnsi="Arial" w:cs="Arial"/>
          <w:bCs/>
          <w:sz w:val="20"/>
          <w:szCs w:val="20"/>
        </w:rPr>
      </w:pPr>
    </w:p>
    <w:p w14:paraId="4FCE6974" w14:textId="72899D29" w:rsidR="00F64E60" w:rsidRPr="002E1FFF" w:rsidRDefault="00F64E60" w:rsidP="00F64E60">
      <w:pPr>
        <w:ind w:firstLine="709"/>
        <w:rPr>
          <w:rFonts w:ascii="Arial" w:hAnsi="Arial" w:cs="Arial"/>
          <w:bCs/>
          <w:sz w:val="20"/>
          <w:szCs w:val="20"/>
        </w:rPr>
      </w:pPr>
      <w:r w:rsidRPr="002E1FFF">
        <w:rPr>
          <w:rFonts w:ascii="Arial" w:hAnsi="Arial" w:cs="Arial"/>
          <w:bCs/>
          <w:sz w:val="20"/>
          <w:szCs w:val="20"/>
        </w:rPr>
        <w:t>Que le lycée………………… souhaite développer son réseau d’entreprise</w:t>
      </w:r>
      <w:r w:rsidR="0053501A">
        <w:rPr>
          <w:rFonts w:ascii="Arial" w:hAnsi="Arial" w:cs="Arial"/>
          <w:bCs/>
          <w:sz w:val="20"/>
          <w:szCs w:val="20"/>
        </w:rPr>
        <w:t>s</w:t>
      </w:r>
      <w:r w:rsidRPr="002E1FFF">
        <w:rPr>
          <w:rFonts w:ascii="Arial" w:hAnsi="Arial" w:cs="Arial"/>
          <w:bCs/>
          <w:sz w:val="20"/>
          <w:szCs w:val="20"/>
        </w:rPr>
        <w:t xml:space="preserve"> partenaires dans les filières porteuses telle que ………………………………………</w:t>
      </w:r>
    </w:p>
    <w:p w14:paraId="640D87EE" w14:textId="77777777" w:rsidR="00F64E60" w:rsidRPr="002E1FFF" w:rsidRDefault="00F64E60" w:rsidP="00F64E60">
      <w:pPr>
        <w:ind w:firstLine="709"/>
        <w:rPr>
          <w:rFonts w:ascii="Arial" w:hAnsi="Arial" w:cs="Arial"/>
          <w:bCs/>
          <w:sz w:val="20"/>
          <w:szCs w:val="20"/>
        </w:rPr>
      </w:pPr>
    </w:p>
    <w:p w14:paraId="7FD5F70E" w14:textId="390B2B19" w:rsidR="00F3625E" w:rsidRDefault="00157106" w:rsidP="00F64E60">
      <w:pPr>
        <w:pStyle w:val="Corpsdetexte"/>
        <w:spacing w:before="1"/>
        <w:ind w:right="106"/>
        <w:rPr>
          <w:sz w:val="20"/>
          <w:szCs w:val="20"/>
        </w:rPr>
      </w:pPr>
      <w:r>
        <w:rPr>
          <w:sz w:val="20"/>
          <w:szCs w:val="20"/>
        </w:rPr>
        <w:t>Le</w:t>
      </w:r>
      <w:r w:rsidR="0067186D">
        <w:rPr>
          <w:sz w:val="20"/>
          <w:szCs w:val="20"/>
        </w:rPr>
        <w:t>s</w:t>
      </w:r>
      <w:r>
        <w:rPr>
          <w:sz w:val="20"/>
          <w:szCs w:val="20"/>
        </w:rPr>
        <w:t xml:space="preserve"> </w:t>
      </w:r>
      <w:r w:rsidR="0067186D">
        <w:rPr>
          <w:sz w:val="20"/>
          <w:szCs w:val="20"/>
        </w:rPr>
        <w:t>parties décident donc de formaliser un programme de coopération au travers de la conclusion de la présente convention.</w:t>
      </w:r>
    </w:p>
    <w:p w14:paraId="10D5ABB6" w14:textId="77777777" w:rsidR="00F3625E" w:rsidRDefault="00F3625E" w:rsidP="00F64E60">
      <w:pPr>
        <w:pStyle w:val="Corpsdetexte"/>
        <w:spacing w:before="1"/>
        <w:ind w:right="106"/>
        <w:rPr>
          <w:sz w:val="20"/>
          <w:szCs w:val="20"/>
        </w:rPr>
      </w:pPr>
    </w:p>
    <w:p w14:paraId="54E38462" w14:textId="77777777" w:rsidR="00F3625E" w:rsidRDefault="00F3625E" w:rsidP="00F64E60">
      <w:pPr>
        <w:pStyle w:val="Corpsdetexte"/>
        <w:spacing w:before="1"/>
        <w:ind w:right="106"/>
        <w:rPr>
          <w:sz w:val="20"/>
          <w:szCs w:val="20"/>
        </w:rPr>
      </w:pPr>
    </w:p>
    <w:p w14:paraId="7FC64294" w14:textId="77777777" w:rsidR="00F3625E" w:rsidRDefault="00F3625E" w:rsidP="00F64E60">
      <w:pPr>
        <w:pStyle w:val="Corpsdetexte"/>
        <w:spacing w:before="1"/>
        <w:ind w:right="106"/>
        <w:rPr>
          <w:sz w:val="20"/>
          <w:szCs w:val="20"/>
        </w:rPr>
      </w:pPr>
    </w:p>
    <w:p w14:paraId="5B1A990F" w14:textId="372ACB4E" w:rsidR="00F64E60" w:rsidRPr="002E1FFF" w:rsidRDefault="00F64E60" w:rsidP="00F3625E">
      <w:pPr>
        <w:pStyle w:val="Corpsdetexte"/>
        <w:keepNext/>
        <w:keepLines/>
        <w:spacing w:before="1"/>
        <w:ind w:right="106"/>
        <w:rPr>
          <w:sz w:val="20"/>
          <w:szCs w:val="20"/>
        </w:rPr>
      </w:pPr>
      <w:r w:rsidRPr="002E1FFF">
        <w:rPr>
          <w:sz w:val="20"/>
          <w:szCs w:val="20"/>
        </w:rPr>
        <w:lastRenderedPageBreak/>
        <w:t>Ceci étant exposé, les parties conviennent ce qui suit :</w:t>
      </w:r>
    </w:p>
    <w:p w14:paraId="1D9731A1" w14:textId="1B46153B" w:rsidR="00A10444" w:rsidRDefault="00A10444" w:rsidP="00F3625E">
      <w:pPr>
        <w:pStyle w:val="Corpsdetexte"/>
        <w:keepNext/>
        <w:keepLines/>
        <w:spacing w:before="1"/>
        <w:ind w:right="106"/>
        <w:rPr>
          <w:b/>
          <w:bCs/>
          <w:sz w:val="20"/>
          <w:szCs w:val="20"/>
          <w:u w:val="single"/>
        </w:rPr>
      </w:pPr>
    </w:p>
    <w:p w14:paraId="62216812" w14:textId="71103491" w:rsidR="00343CE4" w:rsidRPr="002E1FFF" w:rsidRDefault="00343CE4" w:rsidP="00F3625E">
      <w:pPr>
        <w:pStyle w:val="Titredenote"/>
        <w:keepNext/>
        <w:keepLines/>
        <w:rPr>
          <w:rFonts w:ascii="Arial" w:hAnsi="Arial" w:cs="Arial"/>
          <w:b/>
          <w:bCs/>
          <w:i/>
          <w:iCs/>
          <w:u w:val="single"/>
        </w:rPr>
      </w:pPr>
      <w:r w:rsidRPr="002E1FFF">
        <w:rPr>
          <w:rFonts w:ascii="Arial" w:hAnsi="Arial" w:cs="Arial"/>
          <w:b/>
          <w:bCs/>
          <w:i/>
          <w:iCs/>
          <w:u w:val="single"/>
        </w:rPr>
        <w:t>ARTICLE 1 -  OBJET DE LA CONVENTION</w:t>
      </w:r>
    </w:p>
    <w:p w14:paraId="36A26397" w14:textId="77777777" w:rsidR="00343CE4" w:rsidRPr="002E1FFF" w:rsidRDefault="00343CE4" w:rsidP="00F3625E">
      <w:pPr>
        <w:keepNext/>
        <w:keepLines/>
        <w:rPr>
          <w:rFonts w:ascii="Arial" w:hAnsi="Arial" w:cs="Arial"/>
          <w:sz w:val="20"/>
          <w:szCs w:val="20"/>
        </w:rPr>
      </w:pPr>
    </w:p>
    <w:p w14:paraId="5B4EAD39" w14:textId="12518EB3" w:rsidR="00EC1B83" w:rsidRDefault="00643687" w:rsidP="00F3625E">
      <w:pPr>
        <w:keepNext/>
        <w:keepLines/>
        <w:rPr>
          <w:rFonts w:ascii="Arial" w:hAnsi="Arial" w:cs="Arial"/>
          <w:sz w:val="20"/>
          <w:szCs w:val="20"/>
        </w:rPr>
      </w:pPr>
      <w:r w:rsidRPr="00A3441A">
        <w:rPr>
          <w:rFonts w:ascii="Arial" w:hAnsi="Arial" w:cs="Arial"/>
          <w:sz w:val="20"/>
          <w:szCs w:val="20"/>
        </w:rPr>
        <w:t xml:space="preserve">Cette convention </w:t>
      </w:r>
      <w:r w:rsidR="00817100" w:rsidRPr="00A3441A">
        <w:rPr>
          <w:rFonts w:ascii="Arial" w:hAnsi="Arial" w:cs="Arial"/>
          <w:sz w:val="20"/>
          <w:szCs w:val="20"/>
        </w:rPr>
        <w:t>a pour objectif de préciser</w:t>
      </w:r>
      <w:r w:rsidRPr="00A3441A">
        <w:rPr>
          <w:rFonts w:ascii="Arial" w:hAnsi="Arial" w:cs="Arial"/>
          <w:sz w:val="20"/>
          <w:szCs w:val="20"/>
        </w:rPr>
        <w:t xml:space="preserve"> les termes d’un partenariat actif entre les deux partenaires</w:t>
      </w:r>
      <w:r w:rsidR="00166993" w:rsidRPr="00A3441A">
        <w:rPr>
          <w:rFonts w:ascii="Arial" w:hAnsi="Arial" w:cs="Arial"/>
          <w:sz w:val="20"/>
          <w:szCs w:val="20"/>
        </w:rPr>
        <w:t xml:space="preserve">. </w:t>
      </w:r>
    </w:p>
    <w:p w14:paraId="33E998AA" w14:textId="3B98EFF0" w:rsidR="00F3625E" w:rsidRDefault="00F3625E" w:rsidP="00F3625E">
      <w:pPr>
        <w:keepNext/>
        <w:keepLines/>
        <w:rPr>
          <w:rFonts w:ascii="Arial" w:hAnsi="Arial" w:cs="Arial"/>
          <w:sz w:val="20"/>
          <w:szCs w:val="20"/>
        </w:rPr>
      </w:pPr>
    </w:p>
    <w:p w14:paraId="75398E12" w14:textId="77777777" w:rsidR="00F3625E" w:rsidRPr="002E1FFF" w:rsidRDefault="00F3625E" w:rsidP="00F3625E">
      <w:pPr>
        <w:keepNext/>
        <w:keepLines/>
        <w:rPr>
          <w:rFonts w:ascii="Arial" w:hAnsi="Arial" w:cs="Arial"/>
          <w:sz w:val="20"/>
          <w:szCs w:val="20"/>
        </w:rPr>
      </w:pPr>
    </w:p>
    <w:p w14:paraId="6C6D1A75" w14:textId="02C55E9B" w:rsidR="00A10444" w:rsidRPr="002E1FFF" w:rsidRDefault="00817100" w:rsidP="00A3441A">
      <w:pPr>
        <w:pStyle w:val="Titre1"/>
        <w:keepNext w:val="0"/>
        <w:spacing w:before="0" w:after="0"/>
        <w:rPr>
          <w:sz w:val="20"/>
          <w:szCs w:val="20"/>
        </w:rPr>
      </w:pPr>
      <w:r w:rsidRPr="002E1FFF">
        <w:rPr>
          <w:i/>
          <w:iCs/>
          <w:sz w:val="24"/>
          <w:szCs w:val="24"/>
          <w:u w:val="single"/>
        </w:rPr>
        <w:t>ARTICLE 2 - ENGAGEMENTS</w:t>
      </w:r>
      <w:r w:rsidR="005712F0" w:rsidRPr="002E1FFF">
        <w:rPr>
          <w:i/>
          <w:iCs/>
          <w:sz w:val="24"/>
          <w:szCs w:val="24"/>
          <w:u w:val="single"/>
        </w:rPr>
        <w:t xml:space="preserve"> PAR LES PARTIES</w:t>
      </w:r>
      <w:r w:rsidR="00A3441A">
        <w:rPr>
          <w:i/>
          <w:iCs/>
          <w:sz w:val="24"/>
          <w:szCs w:val="24"/>
          <w:u w:val="single"/>
        </w:rPr>
        <w:t xml:space="preserve"> </w:t>
      </w:r>
      <w:r w:rsidR="00A3441A">
        <w:rPr>
          <w:sz w:val="20"/>
          <w:szCs w:val="20"/>
          <w:highlight w:val="lightGray"/>
        </w:rPr>
        <w:t>(</w:t>
      </w:r>
      <w:r w:rsidR="002E1FFF" w:rsidRPr="00A3441A">
        <w:rPr>
          <w:sz w:val="20"/>
          <w:szCs w:val="20"/>
          <w:highlight w:val="lightGray"/>
        </w:rPr>
        <w:t>A MODULER SELON LES PARTIES</w:t>
      </w:r>
      <w:r w:rsidR="00A3441A">
        <w:rPr>
          <w:sz w:val="20"/>
          <w:szCs w:val="20"/>
        </w:rPr>
        <w:t>)</w:t>
      </w:r>
    </w:p>
    <w:p w14:paraId="08AAF864" w14:textId="4C0E2911" w:rsidR="00817100" w:rsidRPr="005712F0" w:rsidRDefault="00817100" w:rsidP="00817100">
      <w:pPr>
        <w:rPr>
          <w:sz w:val="20"/>
          <w:szCs w:val="20"/>
        </w:rPr>
      </w:pPr>
    </w:p>
    <w:tbl>
      <w:tblPr>
        <w:tblStyle w:val="Grilledutableau"/>
        <w:tblW w:w="8812" w:type="dxa"/>
        <w:tblLook w:val="04A0" w:firstRow="1" w:lastRow="0" w:firstColumn="1" w:lastColumn="0" w:noHBand="0" w:noVBand="1"/>
      </w:tblPr>
      <w:tblGrid>
        <w:gridCol w:w="4530"/>
        <w:gridCol w:w="4282"/>
      </w:tblGrid>
      <w:tr w:rsidR="00FC19D8" w:rsidRPr="00A10444" w14:paraId="2E153F5F" w14:textId="77777777" w:rsidTr="00FC19D8">
        <w:trPr>
          <w:trHeight w:val="511"/>
        </w:trPr>
        <w:tc>
          <w:tcPr>
            <w:tcW w:w="4530" w:type="dxa"/>
            <w:shd w:val="clear" w:color="auto" w:fill="D9D9D9" w:themeFill="background1" w:themeFillShade="D9"/>
            <w:vAlign w:val="center"/>
          </w:tcPr>
          <w:p w14:paraId="09A42900" w14:textId="2D7159A4" w:rsidR="00FC19D8" w:rsidRPr="00A10444" w:rsidRDefault="00FC19D8" w:rsidP="00FC19D8">
            <w:pPr>
              <w:autoSpaceDE w:val="0"/>
              <w:autoSpaceDN w:val="0"/>
              <w:adjustRightInd w:val="0"/>
              <w:rPr>
                <w:rFonts w:ascii="Arial" w:hAnsi="Arial" w:cs="Arial"/>
                <w:b/>
                <w:bCs/>
                <w:sz w:val="20"/>
                <w:szCs w:val="20"/>
              </w:rPr>
            </w:pPr>
            <w:r w:rsidRPr="00A10444">
              <w:rPr>
                <w:rFonts w:ascii="Arial" w:hAnsi="Arial" w:cs="Arial"/>
                <w:b/>
                <w:sz w:val="20"/>
                <w:szCs w:val="20"/>
              </w:rPr>
              <w:t>De la part du lycée</w:t>
            </w:r>
          </w:p>
        </w:tc>
        <w:tc>
          <w:tcPr>
            <w:tcW w:w="4282" w:type="dxa"/>
            <w:shd w:val="clear" w:color="auto" w:fill="D9D9D9" w:themeFill="background1" w:themeFillShade="D9"/>
            <w:vAlign w:val="center"/>
          </w:tcPr>
          <w:p w14:paraId="79C5A343" w14:textId="67802E8A" w:rsidR="00FC19D8" w:rsidRPr="00A10444" w:rsidRDefault="00FC19D8" w:rsidP="00FC19D8">
            <w:pPr>
              <w:rPr>
                <w:rFonts w:ascii="Arial" w:hAnsi="Arial" w:cs="Arial"/>
                <w:b/>
                <w:bCs/>
                <w:sz w:val="20"/>
                <w:szCs w:val="20"/>
              </w:rPr>
            </w:pPr>
            <w:r w:rsidRPr="00A10444">
              <w:rPr>
                <w:rFonts w:ascii="Arial" w:hAnsi="Arial" w:cs="Arial"/>
                <w:b/>
                <w:bCs/>
                <w:sz w:val="20"/>
                <w:szCs w:val="20"/>
              </w:rPr>
              <w:t>De la part de l’entreprise</w:t>
            </w:r>
          </w:p>
        </w:tc>
      </w:tr>
      <w:tr w:rsidR="00FC19D8" w:rsidRPr="00A10444" w14:paraId="240D8A40" w14:textId="2E2250AE" w:rsidTr="00FC19D8">
        <w:tc>
          <w:tcPr>
            <w:tcW w:w="4530" w:type="dxa"/>
          </w:tcPr>
          <w:p w14:paraId="7998F8F9" w14:textId="7F4543FE" w:rsidR="00FC19D8" w:rsidRPr="00AF4166" w:rsidRDefault="00FC19D8" w:rsidP="00FC19D8">
            <w:pPr>
              <w:autoSpaceDE w:val="0"/>
              <w:autoSpaceDN w:val="0"/>
              <w:adjustRightInd w:val="0"/>
              <w:rPr>
                <w:rFonts w:ascii="Arial" w:hAnsi="Arial" w:cs="Arial"/>
                <w:sz w:val="20"/>
                <w:szCs w:val="20"/>
                <w:highlight w:val="yellow"/>
              </w:rPr>
            </w:pPr>
            <w:r w:rsidRPr="00AF4166">
              <w:rPr>
                <w:rFonts w:ascii="Arial" w:hAnsi="Arial" w:cs="Arial"/>
                <w:b/>
                <w:bCs/>
                <w:sz w:val="20"/>
                <w:szCs w:val="20"/>
                <w:highlight w:val="yellow"/>
              </w:rPr>
              <w:t xml:space="preserve">1- </w:t>
            </w:r>
            <w:r w:rsidRPr="00AF4166">
              <w:rPr>
                <w:rFonts w:ascii="Arial" w:hAnsi="Arial" w:cs="Arial"/>
                <w:sz w:val="20"/>
                <w:szCs w:val="20"/>
                <w:highlight w:val="yellow"/>
              </w:rPr>
              <w:t>Informer l’entreprise du calendrier des périodes de formation en milieu professionnel (PFMP) dès le début d’année.</w:t>
            </w:r>
          </w:p>
          <w:p w14:paraId="4C198C4D" w14:textId="561DE087" w:rsidR="00FC19D8" w:rsidRPr="00AF4166" w:rsidRDefault="00FC19D8" w:rsidP="00FC19D8">
            <w:pPr>
              <w:rPr>
                <w:rFonts w:ascii="Arial" w:hAnsi="Arial" w:cs="Arial"/>
                <w:sz w:val="20"/>
                <w:szCs w:val="20"/>
                <w:highlight w:val="yellow"/>
              </w:rPr>
            </w:pPr>
          </w:p>
        </w:tc>
        <w:tc>
          <w:tcPr>
            <w:tcW w:w="4282" w:type="dxa"/>
          </w:tcPr>
          <w:p w14:paraId="1DF20758" w14:textId="77777777" w:rsidR="00FC19D8" w:rsidRPr="00AF4166" w:rsidRDefault="00FC19D8" w:rsidP="00FC19D8">
            <w:pPr>
              <w:rPr>
                <w:rFonts w:ascii="Arial" w:hAnsi="Arial" w:cs="Arial"/>
                <w:sz w:val="20"/>
                <w:szCs w:val="20"/>
                <w:highlight w:val="yellow"/>
              </w:rPr>
            </w:pPr>
            <w:r w:rsidRPr="00AF4166">
              <w:rPr>
                <w:rFonts w:ascii="Arial" w:hAnsi="Arial" w:cs="Arial"/>
                <w:b/>
                <w:bCs/>
                <w:sz w:val="20"/>
                <w:szCs w:val="20"/>
                <w:highlight w:val="yellow"/>
              </w:rPr>
              <w:t>1-</w:t>
            </w:r>
            <w:r w:rsidRPr="00AF4166">
              <w:rPr>
                <w:rFonts w:ascii="Arial" w:hAnsi="Arial" w:cs="Arial"/>
                <w:sz w:val="20"/>
                <w:szCs w:val="20"/>
                <w:highlight w:val="yellow"/>
              </w:rPr>
              <w:t xml:space="preserve"> Accueillir des élèves et étudiants pour effectuer des périodes de formation en milieu professionnel dans le cadre de leur cursus.</w:t>
            </w:r>
          </w:p>
          <w:p w14:paraId="757DE3CC" w14:textId="2D4728B9" w:rsidR="005712F0" w:rsidRPr="00AF4166" w:rsidRDefault="005712F0" w:rsidP="00FC19D8">
            <w:pPr>
              <w:rPr>
                <w:rFonts w:ascii="Arial" w:hAnsi="Arial" w:cs="Arial"/>
                <w:sz w:val="20"/>
                <w:szCs w:val="20"/>
                <w:highlight w:val="yellow"/>
              </w:rPr>
            </w:pPr>
          </w:p>
        </w:tc>
      </w:tr>
      <w:tr w:rsidR="00FC19D8" w:rsidRPr="00A10444" w14:paraId="36AC1C3E" w14:textId="6599A077" w:rsidTr="005712F0">
        <w:trPr>
          <w:trHeight w:val="1402"/>
        </w:trPr>
        <w:tc>
          <w:tcPr>
            <w:tcW w:w="4530" w:type="dxa"/>
            <w:shd w:val="clear" w:color="auto" w:fill="E6E6E6"/>
          </w:tcPr>
          <w:p w14:paraId="17A24C89" w14:textId="77777777" w:rsidR="00FC19D8" w:rsidRPr="00AF4166" w:rsidRDefault="00FC19D8" w:rsidP="00FC19D8">
            <w:pPr>
              <w:autoSpaceDE w:val="0"/>
              <w:autoSpaceDN w:val="0"/>
              <w:adjustRightInd w:val="0"/>
              <w:rPr>
                <w:rFonts w:ascii="Arial" w:hAnsi="Arial" w:cs="Arial"/>
                <w:sz w:val="20"/>
                <w:szCs w:val="20"/>
                <w:highlight w:val="yellow"/>
              </w:rPr>
            </w:pPr>
            <w:r w:rsidRPr="00AF4166">
              <w:rPr>
                <w:rFonts w:ascii="Arial" w:hAnsi="Arial" w:cs="Arial"/>
                <w:b/>
                <w:bCs/>
                <w:sz w:val="20"/>
                <w:szCs w:val="20"/>
                <w:highlight w:val="yellow"/>
              </w:rPr>
              <w:t>2-</w:t>
            </w:r>
            <w:r w:rsidRPr="00AF4166">
              <w:rPr>
                <w:rFonts w:ascii="Arial" w:hAnsi="Arial" w:cs="Arial"/>
                <w:sz w:val="20"/>
                <w:szCs w:val="20"/>
                <w:highlight w:val="yellow"/>
              </w:rPr>
              <w:t xml:space="preserve"> Mettre en relation les élèves et l’entreprise pour pourvoir les offres de stages.</w:t>
            </w:r>
          </w:p>
          <w:p w14:paraId="367D889A" w14:textId="77777777" w:rsidR="00FC19D8" w:rsidRPr="00AF4166" w:rsidRDefault="00FC19D8" w:rsidP="00FC19D8">
            <w:pPr>
              <w:rPr>
                <w:rFonts w:ascii="Arial" w:hAnsi="Arial" w:cs="Arial"/>
                <w:sz w:val="20"/>
                <w:szCs w:val="20"/>
                <w:highlight w:val="yellow"/>
              </w:rPr>
            </w:pPr>
          </w:p>
        </w:tc>
        <w:tc>
          <w:tcPr>
            <w:tcW w:w="4282" w:type="dxa"/>
            <w:shd w:val="clear" w:color="auto" w:fill="E6E6E6"/>
          </w:tcPr>
          <w:p w14:paraId="6001D2F0" w14:textId="77777777" w:rsidR="005712F0" w:rsidRPr="00AF4166" w:rsidRDefault="00FC19D8" w:rsidP="00FC19D8">
            <w:pPr>
              <w:rPr>
                <w:rFonts w:ascii="Arial" w:hAnsi="Arial" w:cs="Arial"/>
                <w:sz w:val="20"/>
                <w:szCs w:val="20"/>
                <w:highlight w:val="yellow"/>
              </w:rPr>
            </w:pPr>
            <w:r w:rsidRPr="00AF4166">
              <w:rPr>
                <w:rFonts w:ascii="Arial" w:hAnsi="Arial" w:cs="Arial"/>
                <w:b/>
                <w:bCs/>
                <w:sz w:val="20"/>
                <w:szCs w:val="20"/>
                <w:highlight w:val="yellow"/>
              </w:rPr>
              <w:t>2-</w:t>
            </w:r>
            <w:r w:rsidRPr="00AF4166">
              <w:rPr>
                <w:rFonts w:ascii="Arial" w:hAnsi="Arial" w:cs="Arial"/>
                <w:sz w:val="20"/>
                <w:szCs w:val="20"/>
                <w:highlight w:val="yellow"/>
              </w:rPr>
              <w:t xml:space="preserve"> Favoriser l'intégration des élèves ou étudiants dans l'entreprise pendant les périodes de formation, en respectant le cahier des charges issu des référentiels de formation et en informant sur les modalités d’accueil de l’entreprise.</w:t>
            </w:r>
          </w:p>
          <w:p w14:paraId="51ADE7CC" w14:textId="2D66E8E8" w:rsidR="005712F0" w:rsidRPr="00AF4166" w:rsidRDefault="005712F0" w:rsidP="00FC19D8">
            <w:pPr>
              <w:rPr>
                <w:rFonts w:ascii="Arial" w:hAnsi="Arial" w:cs="Arial"/>
                <w:sz w:val="20"/>
                <w:szCs w:val="20"/>
                <w:highlight w:val="yellow"/>
              </w:rPr>
            </w:pPr>
          </w:p>
        </w:tc>
      </w:tr>
      <w:tr w:rsidR="00FC19D8" w:rsidRPr="00A10444" w14:paraId="40576E65" w14:textId="7C8DB9DC" w:rsidTr="005712F0">
        <w:trPr>
          <w:trHeight w:val="839"/>
        </w:trPr>
        <w:tc>
          <w:tcPr>
            <w:tcW w:w="4530" w:type="dxa"/>
          </w:tcPr>
          <w:p w14:paraId="03C436AB" w14:textId="7E4F5F1E" w:rsidR="00FC19D8" w:rsidRPr="00AF4166" w:rsidRDefault="00FC19D8" w:rsidP="00D03645">
            <w:pPr>
              <w:rPr>
                <w:rFonts w:ascii="Arial" w:hAnsi="Arial" w:cs="Arial"/>
                <w:sz w:val="20"/>
                <w:szCs w:val="20"/>
                <w:highlight w:val="yellow"/>
              </w:rPr>
            </w:pPr>
            <w:r w:rsidRPr="00AF4166">
              <w:rPr>
                <w:rFonts w:ascii="Arial" w:hAnsi="Arial" w:cs="Arial"/>
                <w:b/>
                <w:bCs/>
                <w:sz w:val="20"/>
                <w:szCs w:val="20"/>
                <w:highlight w:val="yellow"/>
              </w:rPr>
              <w:t>3-</w:t>
            </w:r>
            <w:r w:rsidR="005712F0" w:rsidRPr="00AF4166">
              <w:rPr>
                <w:rFonts w:ascii="Arial" w:hAnsi="Arial" w:cs="Arial"/>
                <w:sz w:val="20"/>
                <w:szCs w:val="20"/>
                <w:highlight w:val="yellow"/>
              </w:rPr>
              <w:t xml:space="preserve"> Accueillir les tuteurs, maî</w:t>
            </w:r>
            <w:r w:rsidRPr="00AF4166">
              <w:rPr>
                <w:rFonts w:ascii="Arial" w:hAnsi="Arial" w:cs="Arial"/>
                <w:sz w:val="20"/>
                <w:szCs w:val="20"/>
                <w:highlight w:val="yellow"/>
              </w:rPr>
              <w:t>tres de stages pour élaborer les objectifs des PFMP.</w:t>
            </w:r>
          </w:p>
        </w:tc>
        <w:tc>
          <w:tcPr>
            <w:tcW w:w="4282" w:type="dxa"/>
          </w:tcPr>
          <w:p w14:paraId="64203A29" w14:textId="2CBBDDE2" w:rsidR="00FC19D8" w:rsidRPr="00AF4166" w:rsidRDefault="00FC19D8" w:rsidP="00FC19D8">
            <w:pPr>
              <w:rPr>
                <w:rFonts w:ascii="Arial" w:hAnsi="Arial" w:cs="Arial"/>
                <w:sz w:val="20"/>
                <w:szCs w:val="20"/>
                <w:highlight w:val="yellow"/>
              </w:rPr>
            </w:pPr>
            <w:r w:rsidRPr="00AF4166">
              <w:rPr>
                <w:rFonts w:ascii="Arial" w:hAnsi="Arial" w:cs="Arial"/>
                <w:b/>
                <w:bCs/>
                <w:sz w:val="20"/>
                <w:szCs w:val="20"/>
                <w:highlight w:val="yellow"/>
              </w:rPr>
              <w:t>3-</w:t>
            </w:r>
            <w:r w:rsidRPr="00AF4166">
              <w:rPr>
                <w:rFonts w:ascii="Arial" w:hAnsi="Arial" w:cs="Arial"/>
                <w:sz w:val="20"/>
                <w:szCs w:val="20"/>
                <w:highlight w:val="yellow"/>
              </w:rPr>
              <w:t xml:space="preserve"> Permettre</w:t>
            </w:r>
            <w:r w:rsidR="00D03645" w:rsidRPr="00AF4166">
              <w:rPr>
                <w:rFonts w:ascii="Arial" w:hAnsi="Arial" w:cs="Arial"/>
                <w:sz w:val="20"/>
                <w:szCs w:val="20"/>
                <w:highlight w:val="yellow"/>
              </w:rPr>
              <w:t>,</w:t>
            </w:r>
            <w:r w:rsidRPr="00AF4166">
              <w:rPr>
                <w:rFonts w:ascii="Arial" w:hAnsi="Arial" w:cs="Arial"/>
                <w:sz w:val="20"/>
                <w:szCs w:val="20"/>
                <w:highlight w:val="yellow"/>
              </w:rPr>
              <w:t xml:space="preserve"> </w:t>
            </w:r>
            <w:r w:rsidR="00217C4F" w:rsidRPr="00AF4166">
              <w:rPr>
                <w:rFonts w:ascii="Arial" w:hAnsi="Arial" w:cs="Arial"/>
                <w:sz w:val="20"/>
                <w:szCs w:val="20"/>
                <w:highlight w:val="yellow"/>
              </w:rPr>
              <w:t xml:space="preserve">au sein du lycée </w:t>
            </w:r>
            <w:r w:rsidR="00D03645" w:rsidRPr="00AF4166">
              <w:rPr>
                <w:rFonts w:ascii="Arial" w:hAnsi="Arial" w:cs="Arial"/>
                <w:sz w:val="20"/>
                <w:szCs w:val="20"/>
                <w:highlight w:val="yellow"/>
              </w:rPr>
              <w:t>ou de l’entreprise,</w:t>
            </w:r>
            <w:r w:rsidR="00217C4F" w:rsidRPr="00AF4166">
              <w:rPr>
                <w:rFonts w:ascii="Arial" w:hAnsi="Arial" w:cs="Arial"/>
                <w:sz w:val="20"/>
                <w:szCs w:val="20"/>
                <w:highlight w:val="yellow"/>
              </w:rPr>
              <w:t xml:space="preserve"> </w:t>
            </w:r>
            <w:r w:rsidRPr="00AF4166">
              <w:rPr>
                <w:rFonts w:ascii="Arial" w:hAnsi="Arial" w:cs="Arial"/>
                <w:sz w:val="20"/>
                <w:szCs w:val="20"/>
                <w:highlight w:val="yellow"/>
              </w:rPr>
              <w:t>un temps de formation des tuteurs sur les objectifs des PFMP.</w:t>
            </w:r>
          </w:p>
        </w:tc>
      </w:tr>
      <w:tr w:rsidR="00FC19D8" w:rsidRPr="00A10444" w14:paraId="40510232" w14:textId="4B940A66" w:rsidTr="00FC19D8">
        <w:tc>
          <w:tcPr>
            <w:tcW w:w="4530" w:type="dxa"/>
            <w:shd w:val="clear" w:color="auto" w:fill="E6E6E6"/>
          </w:tcPr>
          <w:p w14:paraId="7532FFDD" w14:textId="008104E8" w:rsidR="00FC19D8" w:rsidRPr="00AF4166" w:rsidRDefault="00FC19D8" w:rsidP="008402A8">
            <w:pPr>
              <w:rPr>
                <w:rFonts w:ascii="Arial" w:hAnsi="Arial" w:cs="Arial"/>
                <w:sz w:val="20"/>
                <w:szCs w:val="20"/>
                <w:highlight w:val="yellow"/>
              </w:rPr>
            </w:pPr>
            <w:r w:rsidRPr="00AF4166">
              <w:rPr>
                <w:rFonts w:ascii="Arial" w:hAnsi="Arial" w:cs="Arial"/>
                <w:b/>
                <w:bCs/>
                <w:sz w:val="20"/>
                <w:szCs w:val="20"/>
                <w:highlight w:val="yellow"/>
              </w:rPr>
              <w:t>4-</w:t>
            </w:r>
            <w:r w:rsidRPr="00AF4166">
              <w:rPr>
                <w:rFonts w:ascii="Arial" w:hAnsi="Arial" w:cs="Arial"/>
                <w:sz w:val="20"/>
                <w:szCs w:val="20"/>
                <w:highlight w:val="yellow"/>
              </w:rPr>
              <w:t xml:space="preserve"> Organiser et favoriser</w:t>
            </w:r>
            <w:r w:rsidR="008402A8" w:rsidRPr="00AF4166">
              <w:rPr>
                <w:rFonts w:ascii="Arial" w:hAnsi="Arial" w:cs="Arial"/>
                <w:sz w:val="20"/>
                <w:szCs w:val="20"/>
                <w:highlight w:val="yellow"/>
              </w:rPr>
              <w:t xml:space="preserve"> dans </w:t>
            </w:r>
            <w:r w:rsidRPr="00AF4166">
              <w:rPr>
                <w:rFonts w:ascii="Arial" w:hAnsi="Arial" w:cs="Arial"/>
                <w:sz w:val="20"/>
                <w:szCs w:val="20"/>
                <w:highlight w:val="yellow"/>
              </w:rPr>
              <w:t xml:space="preserve">le lycée, le </w:t>
            </w:r>
            <w:r w:rsidR="005712F0" w:rsidRPr="00AF4166">
              <w:rPr>
                <w:rFonts w:ascii="Arial" w:hAnsi="Arial" w:cs="Arial"/>
                <w:sz w:val="20"/>
                <w:szCs w:val="20"/>
                <w:highlight w:val="yellow"/>
              </w:rPr>
              <w:t>rapprochement entreprise/élève</w:t>
            </w:r>
            <w:r w:rsidRPr="00AF4166">
              <w:rPr>
                <w:rFonts w:ascii="Arial" w:hAnsi="Arial" w:cs="Arial"/>
                <w:sz w:val="20"/>
                <w:szCs w:val="20"/>
                <w:highlight w:val="yellow"/>
              </w:rPr>
              <w:t xml:space="preserve"> par le biais de forums. Permettre la présence des entreprises privilégiées lors des journées Portes ouvertes du </w:t>
            </w:r>
            <w:r w:rsidR="005712F0" w:rsidRPr="00AF4166">
              <w:rPr>
                <w:rFonts w:ascii="Arial" w:hAnsi="Arial" w:cs="Arial"/>
                <w:sz w:val="20"/>
                <w:szCs w:val="20"/>
                <w:highlight w:val="yellow"/>
              </w:rPr>
              <w:t>l</w:t>
            </w:r>
            <w:r w:rsidRPr="00AF4166">
              <w:rPr>
                <w:rFonts w:ascii="Arial" w:hAnsi="Arial" w:cs="Arial"/>
                <w:sz w:val="20"/>
                <w:szCs w:val="20"/>
                <w:highlight w:val="yellow"/>
              </w:rPr>
              <w:t>ycée.</w:t>
            </w:r>
          </w:p>
        </w:tc>
        <w:tc>
          <w:tcPr>
            <w:tcW w:w="4282" w:type="dxa"/>
            <w:shd w:val="clear" w:color="auto" w:fill="E6E6E6"/>
          </w:tcPr>
          <w:p w14:paraId="5981370F" w14:textId="5B32C0D7" w:rsidR="005712F0" w:rsidRPr="00AF4166" w:rsidRDefault="00FC19D8" w:rsidP="00FC19D8">
            <w:pPr>
              <w:rPr>
                <w:rFonts w:ascii="Arial" w:hAnsi="Arial" w:cs="Arial"/>
                <w:sz w:val="20"/>
                <w:szCs w:val="20"/>
                <w:highlight w:val="yellow"/>
              </w:rPr>
            </w:pPr>
            <w:r w:rsidRPr="00AF4166">
              <w:rPr>
                <w:rFonts w:ascii="Arial" w:hAnsi="Arial" w:cs="Arial"/>
                <w:b/>
                <w:bCs/>
                <w:sz w:val="20"/>
                <w:szCs w:val="20"/>
                <w:highlight w:val="yellow"/>
              </w:rPr>
              <w:t>4-</w:t>
            </w:r>
            <w:r w:rsidRPr="00AF4166">
              <w:rPr>
                <w:rFonts w:ascii="Arial" w:hAnsi="Arial" w:cs="Arial"/>
                <w:sz w:val="20"/>
                <w:szCs w:val="20"/>
                <w:highlight w:val="yellow"/>
              </w:rPr>
              <w:t xml:space="preserve"> Participer aux actions de découverte des entrepri</w:t>
            </w:r>
            <w:r w:rsidR="005712F0" w:rsidRPr="00AF4166">
              <w:rPr>
                <w:rFonts w:ascii="Arial" w:hAnsi="Arial" w:cs="Arial"/>
                <w:sz w:val="20"/>
                <w:szCs w:val="20"/>
                <w:highlight w:val="yellow"/>
              </w:rPr>
              <w:t xml:space="preserve">ses organisées </w:t>
            </w:r>
            <w:r w:rsidR="00D03645" w:rsidRPr="00AF4166">
              <w:rPr>
                <w:rFonts w:ascii="Arial" w:hAnsi="Arial" w:cs="Arial"/>
                <w:sz w:val="20"/>
                <w:szCs w:val="20"/>
                <w:highlight w:val="yellow"/>
              </w:rPr>
              <w:t>avec</w:t>
            </w:r>
            <w:r w:rsidR="005712F0" w:rsidRPr="00AF4166">
              <w:rPr>
                <w:rFonts w:ascii="Arial" w:hAnsi="Arial" w:cs="Arial"/>
                <w:sz w:val="20"/>
                <w:szCs w:val="20"/>
                <w:highlight w:val="yellow"/>
              </w:rPr>
              <w:t xml:space="preserve"> le l</w:t>
            </w:r>
            <w:r w:rsidRPr="00AF4166">
              <w:rPr>
                <w:rFonts w:ascii="Arial" w:hAnsi="Arial" w:cs="Arial"/>
                <w:sz w:val="20"/>
                <w:szCs w:val="20"/>
                <w:highlight w:val="yellow"/>
              </w:rPr>
              <w:t xml:space="preserve">ycée : </w:t>
            </w:r>
            <w:r w:rsidR="00D03645" w:rsidRPr="00AF4166">
              <w:rPr>
                <w:rFonts w:ascii="Arial" w:hAnsi="Arial" w:cs="Arial"/>
                <w:sz w:val="20"/>
                <w:szCs w:val="20"/>
                <w:highlight w:val="yellow"/>
              </w:rPr>
              <w:t>f</w:t>
            </w:r>
            <w:r w:rsidRPr="00AF4166">
              <w:rPr>
                <w:rFonts w:ascii="Arial" w:hAnsi="Arial" w:cs="Arial"/>
                <w:sz w:val="20"/>
                <w:szCs w:val="20"/>
                <w:highlight w:val="yellow"/>
              </w:rPr>
              <w:t xml:space="preserve">orum des métiers, </w:t>
            </w:r>
            <w:r w:rsidR="00D03645" w:rsidRPr="00AF4166">
              <w:rPr>
                <w:rFonts w:ascii="Arial" w:hAnsi="Arial" w:cs="Arial"/>
                <w:sz w:val="20"/>
                <w:szCs w:val="20"/>
                <w:highlight w:val="yellow"/>
              </w:rPr>
              <w:t>v</w:t>
            </w:r>
            <w:r w:rsidRPr="00AF4166">
              <w:rPr>
                <w:rFonts w:ascii="Arial" w:hAnsi="Arial" w:cs="Arial"/>
                <w:sz w:val="20"/>
                <w:szCs w:val="20"/>
                <w:highlight w:val="yellow"/>
              </w:rPr>
              <w:t>isites de l’entreprise par les parents des élèves entrants, des groupes d’élèves ou des personnels, etc.</w:t>
            </w:r>
          </w:p>
          <w:p w14:paraId="095FB84F" w14:textId="692F5FF5" w:rsidR="005712F0" w:rsidRPr="00AF4166" w:rsidRDefault="005712F0" w:rsidP="00FC19D8">
            <w:pPr>
              <w:rPr>
                <w:rFonts w:ascii="Arial" w:hAnsi="Arial" w:cs="Arial"/>
                <w:sz w:val="20"/>
                <w:szCs w:val="20"/>
                <w:highlight w:val="yellow"/>
              </w:rPr>
            </w:pPr>
          </w:p>
        </w:tc>
      </w:tr>
      <w:tr w:rsidR="00FC19D8" w:rsidRPr="00A10444" w14:paraId="7F2CE254" w14:textId="31895A02" w:rsidTr="00FC19D8">
        <w:tc>
          <w:tcPr>
            <w:tcW w:w="4530" w:type="dxa"/>
          </w:tcPr>
          <w:p w14:paraId="7ECDFC58" w14:textId="2DBF8D5F" w:rsidR="00FC19D8" w:rsidRPr="00AF4166" w:rsidRDefault="00FC19D8" w:rsidP="00717A1A">
            <w:pPr>
              <w:rPr>
                <w:rFonts w:ascii="Arial" w:hAnsi="Arial" w:cs="Arial"/>
                <w:sz w:val="20"/>
                <w:szCs w:val="20"/>
                <w:highlight w:val="yellow"/>
              </w:rPr>
            </w:pPr>
            <w:r w:rsidRPr="00AF4166">
              <w:rPr>
                <w:rFonts w:ascii="Arial" w:hAnsi="Arial" w:cs="Arial"/>
                <w:b/>
                <w:bCs/>
                <w:sz w:val="20"/>
                <w:szCs w:val="20"/>
                <w:highlight w:val="yellow"/>
              </w:rPr>
              <w:t xml:space="preserve">5- </w:t>
            </w:r>
            <w:r w:rsidRPr="00AF4166">
              <w:rPr>
                <w:rFonts w:ascii="Arial" w:hAnsi="Arial" w:cs="Arial"/>
                <w:sz w:val="20"/>
                <w:szCs w:val="20"/>
                <w:highlight w:val="yellow"/>
              </w:rPr>
              <w:t>Offrir son expertise dans des domaines spécifiques</w:t>
            </w:r>
            <w:r w:rsidR="00D03645" w:rsidRPr="00AF4166">
              <w:rPr>
                <w:rFonts w:ascii="Arial" w:hAnsi="Arial" w:cs="Arial"/>
                <w:sz w:val="20"/>
                <w:szCs w:val="20"/>
                <w:highlight w:val="yellow"/>
              </w:rPr>
              <w:t xml:space="preserve">, </w:t>
            </w:r>
            <w:r w:rsidR="00717A1A" w:rsidRPr="00AF4166">
              <w:rPr>
                <w:rFonts w:ascii="Arial" w:hAnsi="Arial" w:cs="Arial"/>
                <w:sz w:val="20"/>
                <w:szCs w:val="20"/>
                <w:highlight w:val="yellow"/>
              </w:rPr>
              <w:t>tels que les référentiels de diplômes visés par la convention</w:t>
            </w:r>
            <w:r w:rsidR="00A27807" w:rsidRPr="00AF4166">
              <w:rPr>
                <w:rFonts w:ascii="Arial" w:hAnsi="Arial" w:cs="Arial"/>
                <w:sz w:val="20"/>
                <w:szCs w:val="20"/>
                <w:highlight w:val="yellow"/>
              </w:rPr>
              <w:t>.</w:t>
            </w:r>
          </w:p>
        </w:tc>
        <w:tc>
          <w:tcPr>
            <w:tcW w:w="4282" w:type="dxa"/>
          </w:tcPr>
          <w:p w14:paraId="7D4EDAA9" w14:textId="678238CF" w:rsidR="00FC19D8" w:rsidRPr="00AF4166" w:rsidRDefault="00FC19D8" w:rsidP="00FC19D8">
            <w:pPr>
              <w:rPr>
                <w:rFonts w:ascii="Arial" w:hAnsi="Arial" w:cs="Arial"/>
                <w:sz w:val="20"/>
                <w:szCs w:val="20"/>
                <w:highlight w:val="yellow"/>
              </w:rPr>
            </w:pPr>
            <w:r w:rsidRPr="00AF4166">
              <w:rPr>
                <w:rFonts w:ascii="Arial" w:hAnsi="Arial" w:cs="Arial"/>
                <w:b/>
                <w:bCs/>
                <w:sz w:val="20"/>
                <w:szCs w:val="20"/>
                <w:highlight w:val="yellow"/>
              </w:rPr>
              <w:t>5-</w:t>
            </w:r>
            <w:r w:rsidRPr="00AF4166">
              <w:rPr>
                <w:rFonts w:ascii="Arial" w:hAnsi="Arial" w:cs="Arial"/>
                <w:sz w:val="20"/>
                <w:szCs w:val="20"/>
                <w:highlight w:val="yellow"/>
              </w:rPr>
              <w:t xml:space="preserve">  Faire appel à l’expertise des enseignants du lycée sur des problématiques techniques rencontrées par l’entreprise (ces problématiques pourront ou non être soumises à des étudiants de sections de techniciens supérieurs).</w:t>
            </w:r>
          </w:p>
        </w:tc>
      </w:tr>
      <w:tr w:rsidR="00FC19D8" w:rsidRPr="00A10444" w14:paraId="5CE4243F" w14:textId="09CA43DB" w:rsidTr="00FC19D8">
        <w:tc>
          <w:tcPr>
            <w:tcW w:w="4530" w:type="dxa"/>
            <w:shd w:val="clear" w:color="auto" w:fill="E6E6E6"/>
          </w:tcPr>
          <w:p w14:paraId="14E1EF52" w14:textId="6EBAE79D" w:rsidR="00A27807" w:rsidRPr="00AF4166" w:rsidRDefault="00FC19D8" w:rsidP="00EC2D71">
            <w:pPr>
              <w:rPr>
                <w:rFonts w:ascii="Arial" w:hAnsi="Arial" w:cs="Arial"/>
                <w:sz w:val="20"/>
                <w:szCs w:val="20"/>
                <w:highlight w:val="yellow"/>
              </w:rPr>
            </w:pPr>
            <w:r w:rsidRPr="00AF4166">
              <w:rPr>
                <w:rFonts w:ascii="Arial" w:hAnsi="Arial" w:cs="Arial"/>
                <w:b/>
                <w:bCs/>
                <w:sz w:val="20"/>
                <w:szCs w:val="20"/>
                <w:highlight w:val="yellow"/>
              </w:rPr>
              <w:t>6-</w:t>
            </w:r>
            <w:r w:rsidRPr="00AF4166">
              <w:rPr>
                <w:rFonts w:ascii="Arial" w:hAnsi="Arial" w:cs="Arial"/>
                <w:sz w:val="20"/>
                <w:szCs w:val="20"/>
                <w:highlight w:val="yellow"/>
              </w:rPr>
              <w:t xml:space="preserve"> Accueillir au sein du lycée</w:t>
            </w:r>
            <w:r w:rsidR="00A27807" w:rsidRPr="00AF4166">
              <w:rPr>
                <w:rFonts w:ascii="Arial" w:hAnsi="Arial" w:cs="Arial"/>
                <w:sz w:val="20"/>
                <w:szCs w:val="20"/>
                <w:highlight w:val="yellow"/>
              </w:rPr>
              <w:t> des</w:t>
            </w:r>
            <w:r w:rsidRPr="00AF4166">
              <w:rPr>
                <w:rFonts w:ascii="Arial" w:hAnsi="Arial" w:cs="Arial"/>
                <w:sz w:val="20"/>
                <w:szCs w:val="20"/>
                <w:highlight w:val="yellow"/>
              </w:rPr>
              <w:t xml:space="preserve"> personnels de l’entreprise</w:t>
            </w:r>
            <w:r w:rsidR="00EC2D71" w:rsidRPr="00AF4166">
              <w:rPr>
                <w:rFonts w:ascii="Arial" w:hAnsi="Arial" w:cs="Arial"/>
                <w:sz w:val="20"/>
                <w:szCs w:val="20"/>
                <w:highlight w:val="yellow"/>
              </w:rPr>
              <w:t> </w:t>
            </w:r>
            <w:r w:rsidR="00A27807" w:rsidRPr="00AF4166">
              <w:rPr>
                <w:rFonts w:ascii="Arial" w:hAnsi="Arial" w:cs="Arial"/>
                <w:sz w:val="20"/>
                <w:szCs w:val="20"/>
                <w:highlight w:val="yellow"/>
              </w:rPr>
              <w:t xml:space="preserve">pour </w:t>
            </w:r>
            <w:r w:rsidRPr="00AF4166">
              <w:rPr>
                <w:rFonts w:ascii="Arial" w:hAnsi="Arial" w:cs="Arial"/>
                <w:sz w:val="20"/>
                <w:szCs w:val="20"/>
                <w:highlight w:val="yellow"/>
              </w:rPr>
              <w:t xml:space="preserve">échanger </w:t>
            </w:r>
            <w:r w:rsidR="008402A8" w:rsidRPr="00AF4166">
              <w:rPr>
                <w:rFonts w:ascii="Arial" w:hAnsi="Arial" w:cs="Arial"/>
                <w:sz w:val="20"/>
                <w:szCs w:val="20"/>
                <w:highlight w:val="yellow"/>
              </w:rPr>
              <w:t>avec les élèves</w:t>
            </w:r>
            <w:r w:rsidR="00A27807" w:rsidRPr="00AF4166">
              <w:rPr>
                <w:rFonts w:ascii="Arial" w:hAnsi="Arial" w:cs="Arial"/>
                <w:sz w:val="20"/>
                <w:szCs w:val="20"/>
                <w:highlight w:val="yellow"/>
              </w:rPr>
              <w:t xml:space="preserve">, </w:t>
            </w:r>
            <w:r w:rsidR="008402A8" w:rsidRPr="00AF4166">
              <w:rPr>
                <w:rFonts w:ascii="Arial" w:hAnsi="Arial" w:cs="Arial"/>
                <w:sz w:val="20"/>
                <w:szCs w:val="20"/>
                <w:highlight w:val="yellow"/>
              </w:rPr>
              <w:t xml:space="preserve"> </w:t>
            </w:r>
          </w:p>
          <w:p w14:paraId="77F3B2E3" w14:textId="3FC022E7" w:rsidR="00FC19D8" w:rsidRPr="00AF4166" w:rsidRDefault="00FC19D8" w:rsidP="00EC2D71">
            <w:pPr>
              <w:rPr>
                <w:rFonts w:ascii="Arial" w:hAnsi="Arial" w:cs="Arial"/>
                <w:sz w:val="20"/>
                <w:szCs w:val="20"/>
                <w:highlight w:val="yellow"/>
              </w:rPr>
            </w:pPr>
          </w:p>
        </w:tc>
        <w:tc>
          <w:tcPr>
            <w:tcW w:w="4282" w:type="dxa"/>
            <w:shd w:val="clear" w:color="auto" w:fill="E6E6E6"/>
          </w:tcPr>
          <w:p w14:paraId="0B57B179" w14:textId="77777777" w:rsidR="00FC19D8" w:rsidRPr="00AF4166" w:rsidRDefault="00FC19D8" w:rsidP="00FC19D8">
            <w:pPr>
              <w:autoSpaceDE w:val="0"/>
              <w:autoSpaceDN w:val="0"/>
              <w:adjustRightInd w:val="0"/>
              <w:rPr>
                <w:rFonts w:ascii="Arial" w:hAnsi="Arial" w:cs="Arial"/>
                <w:sz w:val="20"/>
                <w:szCs w:val="20"/>
                <w:highlight w:val="yellow"/>
              </w:rPr>
            </w:pPr>
            <w:r w:rsidRPr="00AF4166">
              <w:rPr>
                <w:rFonts w:ascii="Arial" w:hAnsi="Arial" w:cs="Arial"/>
                <w:b/>
                <w:bCs/>
                <w:sz w:val="20"/>
                <w:szCs w:val="20"/>
                <w:highlight w:val="yellow"/>
              </w:rPr>
              <w:t>6-</w:t>
            </w:r>
            <w:r w:rsidRPr="00AF4166">
              <w:rPr>
                <w:rFonts w:ascii="Arial" w:hAnsi="Arial" w:cs="Arial"/>
                <w:sz w:val="20"/>
                <w:szCs w:val="20"/>
                <w:highlight w:val="yellow"/>
              </w:rPr>
              <w:t xml:space="preserve"> Accueillir dans l’entreprise des professeurs des domaines professionnels pour effectuer des périodes d'approfondissement professionnel sur des techniques spécifiques.</w:t>
            </w:r>
          </w:p>
          <w:p w14:paraId="2F99D631" w14:textId="77777777" w:rsidR="00FC19D8" w:rsidRPr="00AF4166" w:rsidRDefault="00FC19D8" w:rsidP="00FC19D8">
            <w:pPr>
              <w:rPr>
                <w:rFonts w:ascii="Arial" w:hAnsi="Arial" w:cs="Arial"/>
                <w:sz w:val="20"/>
                <w:szCs w:val="20"/>
                <w:highlight w:val="yellow"/>
              </w:rPr>
            </w:pPr>
          </w:p>
        </w:tc>
      </w:tr>
      <w:tr w:rsidR="00FC19D8" w:rsidRPr="00A10444" w14:paraId="6BAF93D6" w14:textId="3E401FF6" w:rsidTr="00FC19D8">
        <w:tc>
          <w:tcPr>
            <w:tcW w:w="4530" w:type="dxa"/>
          </w:tcPr>
          <w:p w14:paraId="374F64F2" w14:textId="3458E2A3" w:rsidR="00FC19D8" w:rsidRPr="00AF4166" w:rsidRDefault="00FC19D8" w:rsidP="00FC19D8">
            <w:pPr>
              <w:rPr>
                <w:rFonts w:ascii="Arial" w:hAnsi="Arial" w:cs="Arial"/>
                <w:sz w:val="20"/>
                <w:szCs w:val="20"/>
                <w:highlight w:val="yellow"/>
              </w:rPr>
            </w:pPr>
            <w:r w:rsidRPr="00AF4166">
              <w:rPr>
                <w:rFonts w:ascii="Arial" w:hAnsi="Arial" w:cs="Arial"/>
                <w:b/>
                <w:bCs/>
                <w:sz w:val="20"/>
                <w:szCs w:val="20"/>
                <w:highlight w:val="yellow"/>
              </w:rPr>
              <w:t>7-</w:t>
            </w:r>
            <w:r w:rsidRPr="00AF4166">
              <w:rPr>
                <w:rFonts w:ascii="Arial" w:hAnsi="Arial" w:cs="Arial"/>
                <w:sz w:val="20"/>
                <w:szCs w:val="20"/>
                <w:highlight w:val="yellow"/>
              </w:rPr>
              <w:t xml:space="preserve"> Accueillir les représentants d’entreprises dans le cadre de conférences ou de séquences pédagogiques auprès des élèves ou des personnels.</w:t>
            </w:r>
          </w:p>
        </w:tc>
        <w:tc>
          <w:tcPr>
            <w:tcW w:w="4282" w:type="dxa"/>
          </w:tcPr>
          <w:p w14:paraId="7F83EE03" w14:textId="37C74A9A" w:rsidR="00FC19D8" w:rsidRPr="00AF4166" w:rsidRDefault="00FC19D8" w:rsidP="00FC19D8">
            <w:pPr>
              <w:rPr>
                <w:rFonts w:ascii="Arial" w:hAnsi="Arial" w:cs="Arial"/>
                <w:sz w:val="20"/>
                <w:szCs w:val="20"/>
                <w:highlight w:val="yellow"/>
              </w:rPr>
            </w:pPr>
            <w:r w:rsidRPr="00AF4166">
              <w:rPr>
                <w:rFonts w:ascii="Arial" w:hAnsi="Arial" w:cs="Arial"/>
                <w:b/>
                <w:bCs/>
                <w:sz w:val="20"/>
                <w:szCs w:val="20"/>
                <w:highlight w:val="yellow"/>
              </w:rPr>
              <w:t>7-</w:t>
            </w:r>
            <w:r w:rsidRPr="00AF4166">
              <w:rPr>
                <w:rFonts w:ascii="Arial" w:hAnsi="Arial" w:cs="Arial"/>
                <w:sz w:val="20"/>
                <w:szCs w:val="20"/>
                <w:highlight w:val="yellow"/>
              </w:rPr>
              <w:t xml:space="preserve"> Permettre la participation de professionnels en tant que professeurs associés afin qu’ils interviennent auprès des élèves ou étudiants dans le</w:t>
            </w:r>
            <w:r w:rsidR="00A10444" w:rsidRPr="00AF4166">
              <w:rPr>
                <w:rFonts w:ascii="Arial" w:hAnsi="Arial" w:cs="Arial"/>
                <w:sz w:val="20"/>
                <w:szCs w:val="20"/>
                <w:highlight w:val="yellow"/>
              </w:rPr>
              <w:t xml:space="preserve"> </w:t>
            </w:r>
            <w:r w:rsidRPr="00AF4166">
              <w:rPr>
                <w:rFonts w:ascii="Arial" w:hAnsi="Arial" w:cs="Arial"/>
                <w:sz w:val="20"/>
                <w:szCs w:val="20"/>
                <w:highlight w:val="yellow"/>
              </w:rPr>
              <w:t>cadre de leur champ professionnel.</w:t>
            </w:r>
          </w:p>
          <w:p w14:paraId="3D16F244" w14:textId="0D7947F7" w:rsidR="00A10444" w:rsidRPr="00AF4166" w:rsidRDefault="00A10444" w:rsidP="00FC19D8">
            <w:pPr>
              <w:rPr>
                <w:rFonts w:ascii="Arial" w:hAnsi="Arial" w:cs="Arial"/>
                <w:sz w:val="20"/>
                <w:szCs w:val="20"/>
                <w:highlight w:val="yellow"/>
              </w:rPr>
            </w:pPr>
          </w:p>
        </w:tc>
      </w:tr>
      <w:tr w:rsidR="00A10444" w:rsidRPr="00A10444" w14:paraId="0F310B08" w14:textId="77777777" w:rsidTr="001C42CD">
        <w:tc>
          <w:tcPr>
            <w:tcW w:w="4530" w:type="dxa"/>
            <w:shd w:val="clear" w:color="auto" w:fill="E6E6E6"/>
          </w:tcPr>
          <w:p w14:paraId="14CEB54E" w14:textId="673416A5" w:rsidR="00A10444" w:rsidRPr="00AF4166" w:rsidRDefault="00A10444" w:rsidP="00A10444">
            <w:pPr>
              <w:rPr>
                <w:rFonts w:ascii="Arial" w:hAnsi="Arial" w:cs="Arial"/>
                <w:b/>
                <w:bCs/>
                <w:sz w:val="20"/>
                <w:szCs w:val="20"/>
                <w:highlight w:val="yellow"/>
              </w:rPr>
            </w:pPr>
            <w:r w:rsidRPr="00AF4166">
              <w:rPr>
                <w:rFonts w:ascii="Arial" w:hAnsi="Arial" w:cs="Arial"/>
                <w:b/>
                <w:bCs/>
                <w:sz w:val="20"/>
                <w:szCs w:val="20"/>
                <w:highlight w:val="yellow"/>
              </w:rPr>
              <w:t>8-</w:t>
            </w:r>
            <w:r w:rsidRPr="00AF4166">
              <w:rPr>
                <w:rFonts w:ascii="Arial" w:hAnsi="Arial" w:cs="Arial"/>
                <w:sz w:val="20"/>
                <w:szCs w:val="20"/>
                <w:highlight w:val="yellow"/>
              </w:rPr>
              <w:t>Etre relais d’échange et de partenariat entre l’entreprise et les collèges du secteur.</w:t>
            </w:r>
          </w:p>
        </w:tc>
        <w:tc>
          <w:tcPr>
            <w:tcW w:w="4282" w:type="dxa"/>
            <w:shd w:val="clear" w:color="auto" w:fill="E6E6E6"/>
          </w:tcPr>
          <w:p w14:paraId="590E2868" w14:textId="730386A8" w:rsidR="00A10444" w:rsidRPr="00AF4166" w:rsidRDefault="00A10444" w:rsidP="00A10444">
            <w:pPr>
              <w:rPr>
                <w:rFonts w:ascii="Arial" w:hAnsi="Arial" w:cs="Arial"/>
                <w:b/>
                <w:bCs/>
                <w:sz w:val="20"/>
                <w:szCs w:val="20"/>
                <w:highlight w:val="yellow"/>
              </w:rPr>
            </w:pPr>
            <w:r w:rsidRPr="00AF4166">
              <w:rPr>
                <w:rFonts w:ascii="Arial" w:hAnsi="Arial" w:cs="Arial"/>
                <w:b/>
                <w:bCs/>
                <w:sz w:val="20"/>
                <w:szCs w:val="20"/>
                <w:highlight w:val="yellow"/>
              </w:rPr>
              <w:t>8-</w:t>
            </w:r>
            <w:r w:rsidRPr="00AF4166">
              <w:rPr>
                <w:rFonts w:ascii="Arial" w:hAnsi="Arial" w:cs="Arial"/>
                <w:sz w:val="20"/>
                <w:szCs w:val="20"/>
                <w:highlight w:val="yellow"/>
              </w:rPr>
              <w:t xml:space="preserve"> Participer à des forums de l'emploi auprès des élèves ou étudiants de classe terminale ou se trouvant en fin de cycle scolaire.</w:t>
            </w:r>
          </w:p>
        </w:tc>
      </w:tr>
      <w:tr w:rsidR="00A10444" w:rsidRPr="00A10444" w14:paraId="36ED3AE2" w14:textId="77777777" w:rsidTr="00FC19D8">
        <w:tc>
          <w:tcPr>
            <w:tcW w:w="4530" w:type="dxa"/>
          </w:tcPr>
          <w:p w14:paraId="0E8FC194" w14:textId="5455A436" w:rsidR="00A10444" w:rsidRPr="00AF4166" w:rsidRDefault="00A10444" w:rsidP="00A10444">
            <w:pPr>
              <w:rPr>
                <w:rFonts w:ascii="Arial" w:hAnsi="Arial" w:cs="Arial"/>
                <w:b/>
                <w:bCs/>
                <w:sz w:val="20"/>
                <w:szCs w:val="20"/>
                <w:highlight w:val="yellow"/>
              </w:rPr>
            </w:pPr>
            <w:r w:rsidRPr="00AF4166">
              <w:rPr>
                <w:rFonts w:ascii="Arial" w:hAnsi="Arial" w:cs="Arial"/>
                <w:b/>
                <w:bCs/>
                <w:sz w:val="20"/>
                <w:szCs w:val="20"/>
                <w:highlight w:val="yellow"/>
              </w:rPr>
              <w:t>9-</w:t>
            </w:r>
            <w:r w:rsidRPr="00AF4166">
              <w:rPr>
                <w:rFonts w:ascii="Arial" w:hAnsi="Arial" w:cs="Arial"/>
                <w:sz w:val="20"/>
                <w:szCs w:val="20"/>
                <w:highlight w:val="yellow"/>
              </w:rPr>
              <w:t xml:space="preserve"> Afficher le partenariat sur les salons d’orientation.</w:t>
            </w:r>
          </w:p>
        </w:tc>
        <w:tc>
          <w:tcPr>
            <w:tcW w:w="4282" w:type="dxa"/>
          </w:tcPr>
          <w:p w14:paraId="3C021505" w14:textId="6951D3F7" w:rsidR="00A10444" w:rsidRPr="00AF4166" w:rsidRDefault="00A10444" w:rsidP="00A10444">
            <w:pPr>
              <w:rPr>
                <w:rFonts w:ascii="Arial" w:hAnsi="Arial" w:cs="Arial"/>
                <w:b/>
                <w:bCs/>
                <w:sz w:val="20"/>
                <w:szCs w:val="20"/>
                <w:highlight w:val="yellow"/>
              </w:rPr>
            </w:pPr>
            <w:r w:rsidRPr="00AF4166">
              <w:rPr>
                <w:rFonts w:ascii="Arial" w:hAnsi="Arial" w:cs="Arial"/>
                <w:b/>
                <w:bCs/>
                <w:sz w:val="20"/>
                <w:szCs w:val="20"/>
                <w:highlight w:val="yellow"/>
              </w:rPr>
              <w:t>9-</w:t>
            </w:r>
            <w:r w:rsidRPr="00AF4166">
              <w:rPr>
                <w:rFonts w:ascii="Arial" w:hAnsi="Arial" w:cs="Arial"/>
                <w:sz w:val="20"/>
                <w:szCs w:val="20"/>
                <w:highlight w:val="yellow"/>
              </w:rPr>
              <w:t xml:space="preserve"> Afficher le partenariat sur les salons professionnels.</w:t>
            </w:r>
          </w:p>
        </w:tc>
      </w:tr>
      <w:tr w:rsidR="00A10444" w:rsidRPr="00A10444" w14:paraId="3747F10D" w14:textId="77777777" w:rsidTr="001C42CD">
        <w:tc>
          <w:tcPr>
            <w:tcW w:w="4530" w:type="dxa"/>
            <w:shd w:val="clear" w:color="auto" w:fill="E6E6E6"/>
          </w:tcPr>
          <w:p w14:paraId="6E130CF1" w14:textId="74899783" w:rsidR="00A10444" w:rsidRPr="00AF4166" w:rsidRDefault="00A10444" w:rsidP="00A10444">
            <w:pPr>
              <w:rPr>
                <w:rFonts w:ascii="Arial" w:hAnsi="Arial" w:cs="Arial"/>
                <w:b/>
                <w:bCs/>
                <w:sz w:val="20"/>
                <w:szCs w:val="20"/>
                <w:highlight w:val="yellow"/>
              </w:rPr>
            </w:pPr>
            <w:r w:rsidRPr="00AF4166">
              <w:rPr>
                <w:rFonts w:ascii="Arial" w:hAnsi="Arial" w:cs="Arial"/>
                <w:b/>
                <w:bCs/>
                <w:sz w:val="20"/>
                <w:szCs w:val="20"/>
                <w:highlight w:val="yellow"/>
              </w:rPr>
              <w:t>10-</w:t>
            </w:r>
            <w:r w:rsidRPr="00AF4166">
              <w:rPr>
                <w:rFonts w:ascii="Arial" w:hAnsi="Arial" w:cs="Arial"/>
                <w:sz w:val="20"/>
                <w:szCs w:val="20"/>
                <w:highlight w:val="yellow"/>
              </w:rPr>
              <w:t xml:space="preserve"> Mettre à disposition des élèves et étudiants les offres d’emplois à pourvoir.</w:t>
            </w:r>
          </w:p>
        </w:tc>
        <w:tc>
          <w:tcPr>
            <w:tcW w:w="4282" w:type="dxa"/>
            <w:shd w:val="clear" w:color="auto" w:fill="E6E6E6"/>
          </w:tcPr>
          <w:p w14:paraId="6BE47ACD" w14:textId="033D8B2B" w:rsidR="00A10444" w:rsidRPr="00AF4166" w:rsidRDefault="00A10444" w:rsidP="00A10444">
            <w:pPr>
              <w:rPr>
                <w:rFonts w:ascii="Arial" w:hAnsi="Arial" w:cs="Arial"/>
                <w:b/>
                <w:bCs/>
                <w:sz w:val="20"/>
                <w:szCs w:val="20"/>
                <w:highlight w:val="yellow"/>
              </w:rPr>
            </w:pPr>
            <w:r w:rsidRPr="00AF4166">
              <w:rPr>
                <w:rFonts w:ascii="Arial" w:hAnsi="Arial" w:cs="Arial"/>
                <w:b/>
                <w:bCs/>
                <w:sz w:val="20"/>
                <w:szCs w:val="20"/>
                <w:highlight w:val="yellow"/>
              </w:rPr>
              <w:t xml:space="preserve">10- </w:t>
            </w:r>
            <w:r w:rsidRPr="00AF4166">
              <w:rPr>
                <w:rFonts w:ascii="Arial" w:hAnsi="Arial" w:cs="Arial"/>
                <w:sz w:val="20"/>
                <w:szCs w:val="20"/>
                <w:highlight w:val="yellow"/>
              </w:rPr>
              <w:t>Informer le lycée des offres d’emploi à pourvoir.</w:t>
            </w:r>
          </w:p>
        </w:tc>
      </w:tr>
    </w:tbl>
    <w:p w14:paraId="0478DBEA" w14:textId="695D9953" w:rsidR="00817100" w:rsidRPr="005712F0" w:rsidRDefault="00817100" w:rsidP="00817100">
      <w:pPr>
        <w:rPr>
          <w:sz w:val="20"/>
          <w:szCs w:val="20"/>
        </w:rPr>
      </w:pPr>
    </w:p>
    <w:p w14:paraId="46CFF4DF" w14:textId="63F5CAEC" w:rsidR="00817100" w:rsidRPr="005712F0" w:rsidRDefault="00817100" w:rsidP="00817100">
      <w:pPr>
        <w:rPr>
          <w:sz w:val="20"/>
          <w:szCs w:val="20"/>
        </w:rPr>
      </w:pPr>
    </w:p>
    <w:p w14:paraId="59827670" w14:textId="7F1AAFDC" w:rsidR="00343CE4" w:rsidRPr="00882877" w:rsidRDefault="00343CE4" w:rsidP="00A3441A">
      <w:pPr>
        <w:keepNext/>
        <w:keepLines/>
        <w:jc w:val="both"/>
        <w:rPr>
          <w:rFonts w:ascii="Arial" w:hAnsi="Arial" w:cs="Arial"/>
          <w:b/>
          <w:bCs/>
          <w:i/>
          <w:iCs/>
          <w:u w:val="single"/>
        </w:rPr>
      </w:pPr>
      <w:r w:rsidRPr="00882877">
        <w:rPr>
          <w:rFonts w:ascii="Arial" w:hAnsi="Arial" w:cs="Arial"/>
          <w:b/>
          <w:bCs/>
          <w:i/>
          <w:iCs/>
          <w:u w:val="single"/>
        </w:rPr>
        <w:lastRenderedPageBreak/>
        <w:t xml:space="preserve">ARTICLE </w:t>
      </w:r>
      <w:r w:rsidR="002E4F7A">
        <w:rPr>
          <w:rFonts w:ascii="Arial" w:hAnsi="Arial" w:cs="Arial"/>
          <w:b/>
          <w:bCs/>
          <w:i/>
          <w:iCs/>
          <w:u w:val="single"/>
        </w:rPr>
        <w:t>3</w:t>
      </w:r>
      <w:r w:rsidR="00111993" w:rsidRPr="00882877">
        <w:rPr>
          <w:rFonts w:ascii="Arial" w:hAnsi="Arial" w:cs="Arial"/>
          <w:b/>
          <w:bCs/>
          <w:i/>
          <w:iCs/>
          <w:u w:val="single"/>
        </w:rPr>
        <w:t xml:space="preserve"> </w:t>
      </w:r>
      <w:r w:rsidRPr="00882877">
        <w:rPr>
          <w:rFonts w:ascii="Arial" w:hAnsi="Arial" w:cs="Arial"/>
          <w:b/>
          <w:bCs/>
          <w:i/>
          <w:iCs/>
          <w:u w:val="single"/>
        </w:rPr>
        <w:t>-  DISPOSITIF DE SUIVI</w:t>
      </w:r>
    </w:p>
    <w:p w14:paraId="7D0683D2" w14:textId="77777777" w:rsidR="00343CE4" w:rsidRPr="005712F0" w:rsidRDefault="00343CE4" w:rsidP="00A3441A">
      <w:pPr>
        <w:keepNext/>
        <w:keepLines/>
        <w:jc w:val="both"/>
        <w:rPr>
          <w:rFonts w:ascii="Arial" w:hAnsi="Arial" w:cs="Arial"/>
          <w:sz w:val="20"/>
          <w:szCs w:val="20"/>
        </w:rPr>
      </w:pPr>
    </w:p>
    <w:p w14:paraId="301FBEFA" w14:textId="310F31F7" w:rsidR="00434058" w:rsidRPr="001334B3" w:rsidRDefault="001F6165" w:rsidP="00A3441A">
      <w:pPr>
        <w:keepNext/>
        <w:keepLines/>
        <w:jc w:val="both"/>
        <w:rPr>
          <w:rFonts w:ascii="Arial" w:hAnsi="Arial" w:cs="Arial"/>
          <w:sz w:val="20"/>
          <w:szCs w:val="20"/>
        </w:rPr>
      </w:pPr>
      <w:r w:rsidRPr="005712F0">
        <w:rPr>
          <w:rFonts w:ascii="Arial" w:hAnsi="Arial" w:cs="Arial"/>
          <w:sz w:val="20"/>
          <w:szCs w:val="20"/>
        </w:rPr>
        <w:t xml:space="preserve">La mise en œuvre, le suivi opérationnel et l’animation de la convention seront confiés </w:t>
      </w:r>
      <w:r w:rsidR="00D1501E" w:rsidRPr="005712F0">
        <w:rPr>
          <w:rFonts w:ascii="Arial" w:hAnsi="Arial" w:cs="Arial"/>
          <w:sz w:val="20"/>
          <w:szCs w:val="20"/>
        </w:rPr>
        <w:t xml:space="preserve">à un </w:t>
      </w:r>
      <w:r w:rsidR="00BF4361" w:rsidRPr="001334B3">
        <w:rPr>
          <w:rFonts w:ascii="Arial" w:hAnsi="Arial" w:cs="Arial"/>
          <w:sz w:val="20"/>
          <w:szCs w:val="20"/>
        </w:rPr>
        <w:t>c</w:t>
      </w:r>
      <w:r w:rsidR="007D039C" w:rsidRPr="001334B3">
        <w:rPr>
          <w:rFonts w:ascii="Arial" w:hAnsi="Arial" w:cs="Arial"/>
          <w:sz w:val="20"/>
          <w:szCs w:val="20"/>
        </w:rPr>
        <w:t>omité de suivi</w:t>
      </w:r>
      <w:r w:rsidR="001334B3">
        <w:rPr>
          <w:rFonts w:ascii="Arial" w:hAnsi="Arial" w:cs="Arial"/>
          <w:sz w:val="20"/>
          <w:szCs w:val="20"/>
        </w:rPr>
        <w:t xml:space="preserve"> qui se </w:t>
      </w:r>
      <w:r w:rsidRPr="001334B3">
        <w:rPr>
          <w:rFonts w:ascii="Arial" w:hAnsi="Arial" w:cs="Arial"/>
          <w:sz w:val="20"/>
          <w:szCs w:val="20"/>
        </w:rPr>
        <w:t xml:space="preserve">réunira </w:t>
      </w:r>
      <w:r w:rsidR="00A10444" w:rsidRPr="001334B3">
        <w:rPr>
          <w:rFonts w:ascii="Arial" w:hAnsi="Arial" w:cs="Arial"/>
          <w:sz w:val="20"/>
          <w:szCs w:val="20"/>
        </w:rPr>
        <w:t xml:space="preserve">une fois par </w:t>
      </w:r>
      <w:r w:rsidR="001334B3">
        <w:rPr>
          <w:rFonts w:ascii="Arial" w:hAnsi="Arial" w:cs="Arial"/>
          <w:sz w:val="20"/>
          <w:szCs w:val="20"/>
        </w:rPr>
        <w:t xml:space="preserve">an </w:t>
      </w:r>
      <w:r w:rsidR="00A10444" w:rsidRPr="001334B3">
        <w:rPr>
          <w:rFonts w:ascii="Arial" w:hAnsi="Arial" w:cs="Arial"/>
          <w:sz w:val="20"/>
          <w:szCs w:val="20"/>
        </w:rPr>
        <w:t xml:space="preserve">en mai/juin. </w:t>
      </w:r>
      <w:r w:rsidR="001334B3">
        <w:rPr>
          <w:rFonts w:ascii="Arial" w:hAnsi="Arial" w:cs="Arial"/>
          <w:sz w:val="20"/>
          <w:szCs w:val="20"/>
        </w:rPr>
        <w:t>C</w:t>
      </w:r>
      <w:r w:rsidRPr="001334B3">
        <w:rPr>
          <w:rFonts w:ascii="Arial" w:hAnsi="Arial" w:cs="Arial"/>
          <w:sz w:val="20"/>
          <w:szCs w:val="20"/>
        </w:rPr>
        <w:t xml:space="preserve">e </w:t>
      </w:r>
      <w:r w:rsidR="007D039C" w:rsidRPr="001334B3">
        <w:rPr>
          <w:rFonts w:ascii="Arial" w:hAnsi="Arial" w:cs="Arial"/>
          <w:sz w:val="20"/>
          <w:szCs w:val="20"/>
        </w:rPr>
        <w:t>comité de suivi</w:t>
      </w:r>
      <w:r w:rsidRPr="001334B3">
        <w:rPr>
          <w:rFonts w:ascii="Arial" w:hAnsi="Arial" w:cs="Arial"/>
          <w:sz w:val="20"/>
          <w:szCs w:val="20"/>
        </w:rPr>
        <w:t xml:space="preserve"> est composé de :</w:t>
      </w:r>
      <w:r w:rsidR="00377E66" w:rsidRPr="001334B3">
        <w:rPr>
          <w:rFonts w:ascii="Arial" w:hAnsi="Arial" w:cs="Arial"/>
          <w:sz w:val="20"/>
          <w:szCs w:val="20"/>
        </w:rPr>
        <w:t> </w:t>
      </w:r>
    </w:p>
    <w:p w14:paraId="4FC30253" w14:textId="211C9E96" w:rsidR="00A10444" w:rsidRDefault="00A10444" w:rsidP="00A3441A">
      <w:pPr>
        <w:keepNext/>
        <w:keepLines/>
        <w:jc w:val="both"/>
        <w:rPr>
          <w:rFonts w:ascii="Arial" w:hAnsi="Arial" w:cs="Arial"/>
          <w:sz w:val="20"/>
          <w:szCs w:val="20"/>
          <w:u w:val="single"/>
        </w:rPr>
      </w:pPr>
      <w:r>
        <w:rPr>
          <w:rFonts w:ascii="Arial" w:hAnsi="Arial" w:cs="Arial"/>
          <w:sz w:val="20"/>
          <w:szCs w:val="20"/>
          <w:u w:val="single"/>
        </w:rPr>
        <w:t>Pour le lycée</w:t>
      </w:r>
      <w:r w:rsidRPr="00A10444">
        <w:rPr>
          <w:rFonts w:ascii="Arial" w:hAnsi="Arial" w:cs="Arial"/>
          <w:sz w:val="20"/>
          <w:szCs w:val="20"/>
        </w:rPr>
        <w:t> :</w:t>
      </w:r>
      <w:r>
        <w:rPr>
          <w:rFonts w:ascii="Arial" w:hAnsi="Arial" w:cs="Arial"/>
          <w:sz w:val="20"/>
          <w:szCs w:val="20"/>
          <w:u w:val="single"/>
        </w:rPr>
        <w:t xml:space="preserve"> </w:t>
      </w:r>
    </w:p>
    <w:p w14:paraId="61FCB1CA" w14:textId="4A88E6AB" w:rsidR="00A10444" w:rsidRPr="00A10444" w:rsidRDefault="00A10444" w:rsidP="00A3441A">
      <w:pPr>
        <w:pStyle w:val="Paragraphedeliste"/>
        <w:keepNext/>
        <w:keepLines/>
        <w:numPr>
          <w:ilvl w:val="0"/>
          <w:numId w:val="5"/>
        </w:numPr>
        <w:jc w:val="both"/>
        <w:rPr>
          <w:rFonts w:ascii="Arial" w:hAnsi="Arial" w:cs="Arial"/>
          <w:sz w:val="20"/>
          <w:szCs w:val="20"/>
        </w:rPr>
      </w:pPr>
      <w:r w:rsidRPr="00A10444">
        <w:rPr>
          <w:rFonts w:ascii="Arial" w:hAnsi="Arial" w:cs="Arial"/>
          <w:sz w:val="20"/>
          <w:szCs w:val="20"/>
        </w:rPr>
        <w:t>Du chef d’établissement ou de son adjoint,</w:t>
      </w:r>
    </w:p>
    <w:p w14:paraId="148BDFD4" w14:textId="4D93946C" w:rsidR="00A10444" w:rsidRPr="00A10444" w:rsidRDefault="00A10444" w:rsidP="00A3441A">
      <w:pPr>
        <w:pStyle w:val="Paragraphedeliste"/>
        <w:keepNext/>
        <w:keepLines/>
        <w:numPr>
          <w:ilvl w:val="0"/>
          <w:numId w:val="5"/>
        </w:numPr>
        <w:jc w:val="both"/>
        <w:rPr>
          <w:rFonts w:ascii="Arial" w:hAnsi="Arial" w:cs="Arial"/>
          <w:sz w:val="20"/>
          <w:szCs w:val="20"/>
        </w:rPr>
      </w:pPr>
      <w:r w:rsidRPr="00A10444">
        <w:rPr>
          <w:rFonts w:ascii="Arial" w:hAnsi="Arial" w:cs="Arial"/>
          <w:sz w:val="20"/>
          <w:szCs w:val="20"/>
        </w:rPr>
        <w:t>D’un professeur de spécialité</w:t>
      </w:r>
    </w:p>
    <w:p w14:paraId="5038F937" w14:textId="1899FBB3" w:rsidR="00A10444" w:rsidRDefault="00A10444" w:rsidP="00A3441A">
      <w:pPr>
        <w:keepNext/>
        <w:keepLines/>
        <w:jc w:val="both"/>
        <w:rPr>
          <w:rFonts w:ascii="Arial" w:hAnsi="Arial" w:cs="Arial"/>
          <w:sz w:val="20"/>
          <w:szCs w:val="20"/>
        </w:rPr>
      </w:pPr>
      <w:r>
        <w:rPr>
          <w:rFonts w:ascii="Arial" w:hAnsi="Arial" w:cs="Arial"/>
          <w:sz w:val="20"/>
          <w:szCs w:val="20"/>
          <w:u w:val="single"/>
        </w:rPr>
        <w:t>Pour l’entreprise</w:t>
      </w:r>
      <w:r w:rsidRPr="00A10444">
        <w:rPr>
          <w:rFonts w:ascii="Arial" w:hAnsi="Arial" w:cs="Arial"/>
          <w:sz w:val="20"/>
          <w:szCs w:val="20"/>
        </w:rPr>
        <w:t> :</w:t>
      </w:r>
    </w:p>
    <w:p w14:paraId="6659B547" w14:textId="4DD6C66A" w:rsidR="00A10444" w:rsidRPr="00A10444" w:rsidRDefault="00A10444" w:rsidP="00A3441A">
      <w:pPr>
        <w:pStyle w:val="Paragraphedeliste"/>
        <w:keepNext/>
        <w:keepLines/>
        <w:numPr>
          <w:ilvl w:val="0"/>
          <w:numId w:val="5"/>
        </w:numPr>
        <w:jc w:val="both"/>
        <w:rPr>
          <w:rFonts w:ascii="Arial" w:hAnsi="Arial" w:cs="Arial"/>
          <w:sz w:val="20"/>
          <w:szCs w:val="20"/>
        </w:rPr>
      </w:pPr>
      <w:r w:rsidRPr="00A10444">
        <w:rPr>
          <w:rFonts w:ascii="Arial" w:hAnsi="Arial" w:cs="Arial"/>
          <w:sz w:val="20"/>
          <w:szCs w:val="20"/>
        </w:rPr>
        <w:t xml:space="preserve">………………… (nom et qualité) </w:t>
      </w:r>
    </w:p>
    <w:p w14:paraId="4BA37DA9" w14:textId="77777777" w:rsidR="00DD7DCA" w:rsidRPr="005712F0" w:rsidRDefault="00DD7DCA" w:rsidP="00434058">
      <w:pPr>
        <w:ind w:left="1068"/>
        <w:jc w:val="both"/>
        <w:rPr>
          <w:rFonts w:ascii="Arial" w:hAnsi="Arial" w:cs="Arial"/>
          <w:sz w:val="20"/>
          <w:szCs w:val="20"/>
        </w:rPr>
      </w:pPr>
    </w:p>
    <w:p w14:paraId="3C2B16AE" w14:textId="77777777" w:rsidR="00005A01" w:rsidRPr="005712F0" w:rsidRDefault="00005A01" w:rsidP="00251E24">
      <w:pPr>
        <w:pStyle w:val="Corpsdetexte"/>
        <w:rPr>
          <w:sz w:val="20"/>
          <w:szCs w:val="20"/>
        </w:rPr>
      </w:pPr>
    </w:p>
    <w:p w14:paraId="5C11D312" w14:textId="2C89A009" w:rsidR="00343CE4" w:rsidRPr="00882877" w:rsidRDefault="00343CE4">
      <w:pPr>
        <w:jc w:val="both"/>
        <w:rPr>
          <w:rFonts w:ascii="Arial" w:hAnsi="Arial" w:cs="Arial"/>
          <w:b/>
          <w:bCs/>
          <w:i/>
          <w:iCs/>
          <w:caps/>
          <w:u w:val="single"/>
        </w:rPr>
      </w:pPr>
      <w:r w:rsidRPr="00882877">
        <w:rPr>
          <w:rFonts w:ascii="Arial" w:hAnsi="Arial" w:cs="Arial"/>
          <w:b/>
          <w:bCs/>
          <w:i/>
          <w:iCs/>
          <w:u w:val="single"/>
        </w:rPr>
        <w:t xml:space="preserve">ARTICLE </w:t>
      </w:r>
      <w:r w:rsidR="002E4F7A">
        <w:rPr>
          <w:rFonts w:ascii="Arial" w:hAnsi="Arial" w:cs="Arial"/>
          <w:b/>
          <w:bCs/>
          <w:i/>
          <w:iCs/>
          <w:u w:val="single"/>
        </w:rPr>
        <w:t>4</w:t>
      </w:r>
      <w:r w:rsidR="00111993" w:rsidRPr="00882877">
        <w:rPr>
          <w:rFonts w:ascii="Arial" w:hAnsi="Arial" w:cs="Arial"/>
          <w:b/>
          <w:bCs/>
          <w:i/>
          <w:iCs/>
          <w:u w:val="single"/>
        </w:rPr>
        <w:t xml:space="preserve"> </w:t>
      </w:r>
      <w:r w:rsidRPr="00882877">
        <w:rPr>
          <w:rFonts w:ascii="Arial" w:hAnsi="Arial" w:cs="Arial"/>
          <w:b/>
          <w:bCs/>
          <w:i/>
          <w:iCs/>
          <w:u w:val="single"/>
        </w:rPr>
        <w:t xml:space="preserve">- </w:t>
      </w:r>
      <w:r w:rsidRPr="00882877">
        <w:rPr>
          <w:rFonts w:ascii="Arial" w:hAnsi="Arial" w:cs="Arial"/>
          <w:b/>
          <w:bCs/>
          <w:i/>
          <w:iCs/>
          <w:caps/>
          <w:u w:val="single"/>
        </w:rPr>
        <w:t>Durée de la convention de partenariat</w:t>
      </w:r>
    </w:p>
    <w:p w14:paraId="32DB4CC8" w14:textId="77777777" w:rsidR="00343CE4" w:rsidRPr="005712F0" w:rsidRDefault="00343CE4">
      <w:pPr>
        <w:rPr>
          <w:rFonts w:ascii="Arial" w:hAnsi="Arial" w:cs="Arial"/>
          <w:sz w:val="20"/>
          <w:szCs w:val="20"/>
          <w:u w:val="single"/>
        </w:rPr>
      </w:pPr>
    </w:p>
    <w:p w14:paraId="221D5612" w14:textId="10F8F5C7" w:rsidR="00343CE4" w:rsidRPr="005712F0" w:rsidRDefault="00343CE4">
      <w:pPr>
        <w:jc w:val="both"/>
        <w:rPr>
          <w:rFonts w:ascii="Arial" w:hAnsi="Arial" w:cs="Arial"/>
          <w:sz w:val="20"/>
          <w:szCs w:val="20"/>
        </w:rPr>
      </w:pPr>
      <w:r w:rsidRPr="005712F0">
        <w:rPr>
          <w:rFonts w:ascii="Arial" w:hAnsi="Arial" w:cs="Arial"/>
          <w:sz w:val="20"/>
          <w:szCs w:val="20"/>
        </w:rPr>
        <w:t>La présente convention prend effet à la date de la signature</w:t>
      </w:r>
      <w:r w:rsidR="00160EE9" w:rsidRPr="005712F0">
        <w:rPr>
          <w:rFonts w:ascii="Arial" w:hAnsi="Arial" w:cs="Arial"/>
          <w:sz w:val="20"/>
          <w:szCs w:val="20"/>
        </w:rPr>
        <w:t xml:space="preserve"> par tou</w:t>
      </w:r>
      <w:r w:rsidR="00FE436B" w:rsidRPr="005712F0">
        <w:rPr>
          <w:rFonts w:ascii="Arial" w:hAnsi="Arial" w:cs="Arial"/>
          <w:sz w:val="20"/>
          <w:szCs w:val="20"/>
        </w:rPr>
        <w:t>te</w:t>
      </w:r>
      <w:r w:rsidR="0091024E">
        <w:rPr>
          <w:rFonts w:ascii="Arial" w:hAnsi="Arial" w:cs="Arial"/>
          <w:sz w:val="20"/>
          <w:szCs w:val="20"/>
        </w:rPr>
        <w:t>s les p</w:t>
      </w:r>
      <w:r w:rsidR="00160EE9" w:rsidRPr="005712F0">
        <w:rPr>
          <w:rFonts w:ascii="Arial" w:hAnsi="Arial" w:cs="Arial"/>
          <w:sz w:val="20"/>
          <w:szCs w:val="20"/>
        </w:rPr>
        <w:t>arties</w:t>
      </w:r>
      <w:r w:rsidRPr="005712F0">
        <w:rPr>
          <w:rFonts w:ascii="Arial" w:hAnsi="Arial" w:cs="Arial"/>
          <w:sz w:val="20"/>
          <w:szCs w:val="20"/>
        </w:rPr>
        <w:t>.</w:t>
      </w:r>
    </w:p>
    <w:p w14:paraId="5A7BB9F8" w14:textId="77777777" w:rsidR="009F6900" w:rsidRPr="005712F0" w:rsidRDefault="009F6900">
      <w:pPr>
        <w:jc w:val="both"/>
        <w:rPr>
          <w:rFonts w:ascii="Arial" w:hAnsi="Arial" w:cs="Arial"/>
          <w:sz w:val="20"/>
          <w:szCs w:val="20"/>
        </w:rPr>
      </w:pPr>
    </w:p>
    <w:p w14:paraId="1441B063" w14:textId="77777777" w:rsidR="001A04F1" w:rsidRDefault="00343CE4" w:rsidP="001334B3">
      <w:pPr>
        <w:rPr>
          <w:rFonts w:ascii="Arial" w:hAnsi="Arial" w:cs="Arial"/>
          <w:sz w:val="20"/>
          <w:szCs w:val="20"/>
        </w:rPr>
      </w:pPr>
      <w:r w:rsidRPr="008F5AAF">
        <w:rPr>
          <w:rFonts w:ascii="Arial" w:hAnsi="Arial" w:cs="Arial"/>
          <w:sz w:val="20"/>
          <w:szCs w:val="20"/>
          <w:highlight w:val="yellow"/>
        </w:rPr>
        <w:t>Ell</w:t>
      </w:r>
      <w:r w:rsidR="0091024E" w:rsidRPr="008F5AAF">
        <w:rPr>
          <w:rFonts w:ascii="Arial" w:hAnsi="Arial" w:cs="Arial"/>
          <w:sz w:val="20"/>
          <w:szCs w:val="20"/>
          <w:highlight w:val="yellow"/>
        </w:rPr>
        <w:t xml:space="preserve">e est conclue pour une durée </w:t>
      </w:r>
      <w:r w:rsidR="00882877" w:rsidRPr="008F5AAF">
        <w:rPr>
          <w:rFonts w:ascii="Arial" w:hAnsi="Arial" w:cs="Arial"/>
          <w:sz w:val="20"/>
          <w:szCs w:val="20"/>
          <w:highlight w:val="yellow"/>
        </w:rPr>
        <w:t>d’un</w:t>
      </w:r>
      <w:r w:rsidR="0091024E" w:rsidRPr="008F5AAF">
        <w:rPr>
          <w:rFonts w:ascii="Arial" w:hAnsi="Arial" w:cs="Arial"/>
          <w:sz w:val="20"/>
          <w:szCs w:val="20"/>
          <w:highlight w:val="yellow"/>
        </w:rPr>
        <w:t xml:space="preserve"> an</w:t>
      </w:r>
      <w:r w:rsidR="00882877" w:rsidRPr="008F5AAF">
        <w:rPr>
          <w:rFonts w:ascii="Arial" w:hAnsi="Arial" w:cs="Arial"/>
          <w:sz w:val="20"/>
          <w:szCs w:val="20"/>
          <w:highlight w:val="yellow"/>
        </w:rPr>
        <w:t>, renouvelable par tacite reconduction.</w:t>
      </w:r>
    </w:p>
    <w:p w14:paraId="529279FA" w14:textId="7ECEDD70" w:rsidR="00AD7AEA" w:rsidRDefault="001A04F1" w:rsidP="001334B3">
      <w:pPr>
        <w:rPr>
          <w:rFonts w:ascii="Arial" w:hAnsi="Arial" w:cs="Arial"/>
          <w:sz w:val="20"/>
          <w:szCs w:val="20"/>
        </w:rPr>
      </w:pPr>
      <w:r w:rsidRPr="001A04F1">
        <w:rPr>
          <w:rFonts w:ascii="Arial" w:hAnsi="Arial" w:cs="Arial"/>
          <w:sz w:val="20"/>
          <w:szCs w:val="20"/>
          <w:highlight w:val="yellow"/>
        </w:rPr>
        <w:t>Ou bien Elle est conclue pour une durée de deux ans / trois ans, non reconductible.</w:t>
      </w:r>
      <w:r w:rsidR="00882877" w:rsidRPr="00882877">
        <w:rPr>
          <w:rFonts w:ascii="Arial" w:hAnsi="Arial" w:cs="Arial"/>
          <w:sz w:val="20"/>
          <w:szCs w:val="20"/>
        </w:rPr>
        <w:br/>
      </w:r>
    </w:p>
    <w:p w14:paraId="1B1E740D" w14:textId="77777777" w:rsidR="00882877" w:rsidRPr="00882877" w:rsidRDefault="00882877">
      <w:pPr>
        <w:jc w:val="both"/>
        <w:rPr>
          <w:rFonts w:ascii="Arial" w:hAnsi="Arial" w:cs="Arial"/>
        </w:rPr>
      </w:pPr>
    </w:p>
    <w:p w14:paraId="585E5B16" w14:textId="26770ADA" w:rsidR="00343CE4" w:rsidRPr="00882877" w:rsidRDefault="00343CE4">
      <w:pPr>
        <w:jc w:val="both"/>
        <w:rPr>
          <w:rFonts w:ascii="Arial" w:hAnsi="Arial" w:cs="Arial"/>
          <w:b/>
          <w:bCs/>
          <w:i/>
          <w:caps/>
        </w:rPr>
      </w:pPr>
      <w:r w:rsidRPr="00882877">
        <w:rPr>
          <w:rFonts w:ascii="Arial" w:hAnsi="Arial" w:cs="Arial"/>
          <w:b/>
          <w:bCs/>
          <w:i/>
          <w:u w:val="single"/>
        </w:rPr>
        <w:t xml:space="preserve">ARTICLE </w:t>
      </w:r>
      <w:r w:rsidR="002E4F7A">
        <w:rPr>
          <w:rFonts w:ascii="Arial" w:hAnsi="Arial" w:cs="Arial"/>
          <w:b/>
          <w:bCs/>
          <w:i/>
          <w:u w:val="single"/>
        </w:rPr>
        <w:t>5</w:t>
      </w:r>
      <w:r w:rsidR="00111993" w:rsidRPr="00882877">
        <w:rPr>
          <w:rFonts w:ascii="Arial" w:hAnsi="Arial" w:cs="Arial"/>
          <w:b/>
          <w:bCs/>
          <w:i/>
          <w:u w:val="single"/>
        </w:rPr>
        <w:t xml:space="preserve"> </w:t>
      </w:r>
      <w:r w:rsidRPr="00882877">
        <w:rPr>
          <w:rFonts w:ascii="Arial" w:hAnsi="Arial" w:cs="Arial"/>
          <w:b/>
          <w:bCs/>
          <w:i/>
          <w:u w:val="single"/>
        </w:rPr>
        <w:t xml:space="preserve">- </w:t>
      </w:r>
      <w:r w:rsidRPr="00882877">
        <w:rPr>
          <w:rFonts w:ascii="Arial" w:hAnsi="Arial" w:cs="Arial"/>
          <w:b/>
          <w:bCs/>
          <w:i/>
          <w:caps/>
          <w:u w:val="single"/>
        </w:rPr>
        <w:t>Modifications de la convention</w:t>
      </w:r>
    </w:p>
    <w:p w14:paraId="36D95114" w14:textId="77777777" w:rsidR="00343CE4" w:rsidRPr="005712F0" w:rsidRDefault="00343CE4">
      <w:pPr>
        <w:rPr>
          <w:rFonts w:ascii="Arial" w:hAnsi="Arial" w:cs="Arial"/>
          <w:sz w:val="20"/>
          <w:szCs w:val="20"/>
        </w:rPr>
      </w:pPr>
    </w:p>
    <w:p w14:paraId="7CA2C833" w14:textId="77777777" w:rsidR="00343CE4" w:rsidRPr="005712F0" w:rsidRDefault="00343CE4" w:rsidP="00A33E4A">
      <w:pPr>
        <w:pStyle w:val="Corpsdetexte21"/>
        <w:rPr>
          <w:rFonts w:cs="Arial"/>
          <w:sz w:val="20"/>
        </w:rPr>
      </w:pPr>
      <w:r w:rsidRPr="005712F0">
        <w:rPr>
          <w:rFonts w:cs="Arial"/>
          <w:sz w:val="20"/>
        </w:rPr>
        <w:t xml:space="preserve">Toute modification de la présente convention devra faire l’objet d’un accord écrit des </w:t>
      </w:r>
      <w:r w:rsidR="00160EE9" w:rsidRPr="005712F0">
        <w:rPr>
          <w:rFonts w:cs="Arial"/>
          <w:sz w:val="20"/>
        </w:rPr>
        <w:t xml:space="preserve">Parties </w:t>
      </w:r>
      <w:r w:rsidRPr="005712F0">
        <w:rPr>
          <w:rFonts w:cs="Arial"/>
          <w:sz w:val="20"/>
        </w:rPr>
        <w:t>sous forme d’avenant.</w:t>
      </w:r>
    </w:p>
    <w:p w14:paraId="0BE74DB5" w14:textId="77777777" w:rsidR="003F1668" w:rsidRPr="00882877" w:rsidRDefault="003F1668" w:rsidP="00A33E4A">
      <w:pPr>
        <w:pStyle w:val="Corpsdetexte21"/>
        <w:rPr>
          <w:rFonts w:cs="Arial"/>
          <w:sz w:val="24"/>
          <w:szCs w:val="24"/>
        </w:rPr>
      </w:pPr>
    </w:p>
    <w:p w14:paraId="4975CCAD" w14:textId="03C3BCD4" w:rsidR="00343CE4" w:rsidRPr="00882877" w:rsidRDefault="00343CE4">
      <w:pPr>
        <w:pStyle w:val="Titre4"/>
        <w:spacing w:before="120"/>
        <w:ind w:left="0" w:firstLine="0"/>
        <w:jc w:val="left"/>
        <w:rPr>
          <w:i/>
          <w:sz w:val="24"/>
          <w:u w:val="single"/>
        </w:rPr>
      </w:pPr>
      <w:r w:rsidRPr="00882877">
        <w:rPr>
          <w:i/>
          <w:sz w:val="24"/>
          <w:u w:val="single"/>
        </w:rPr>
        <w:t xml:space="preserve">ARTICLE </w:t>
      </w:r>
      <w:r w:rsidR="002E4F7A">
        <w:rPr>
          <w:i/>
          <w:sz w:val="24"/>
          <w:u w:val="single"/>
        </w:rPr>
        <w:t>6</w:t>
      </w:r>
      <w:r w:rsidRPr="00882877">
        <w:rPr>
          <w:i/>
          <w:sz w:val="24"/>
          <w:u w:val="single"/>
        </w:rPr>
        <w:t>- RÉSILIATION</w:t>
      </w:r>
    </w:p>
    <w:p w14:paraId="4739E994" w14:textId="77777777" w:rsidR="00343CE4" w:rsidRPr="005712F0" w:rsidRDefault="00343CE4">
      <w:pPr>
        <w:rPr>
          <w:rFonts w:ascii="Arial" w:hAnsi="Arial" w:cs="Arial"/>
          <w:sz w:val="20"/>
          <w:szCs w:val="20"/>
        </w:rPr>
      </w:pPr>
    </w:p>
    <w:p w14:paraId="13C2BFB7" w14:textId="17C5B830" w:rsidR="00343CE4" w:rsidRPr="005712F0" w:rsidRDefault="00343CE4">
      <w:pPr>
        <w:pStyle w:val="Retraitcorpsdetexte"/>
        <w:ind w:left="0"/>
        <w:jc w:val="both"/>
        <w:rPr>
          <w:sz w:val="20"/>
          <w:szCs w:val="20"/>
        </w:rPr>
      </w:pPr>
      <w:r w:rsidRPr="005712F0">
        <w:rPr>
          <w:sz w:val="20"/>
          <w:szCs w:val="20"/>
        </w:rPr>
        <w:t>Chacun</w:t>
      </w:r>
      <w:r w:rsidR="00160EE9" w:rsidRPr="005712F0">
        <w:rPr>
          <w:sz w:val="20"/>
          <w:szCs w:val="20"/>
        </w:rPr>
        <w:t>e</w:t>
      </w:r>
      <w:r w:rsidR="00DE6B4B">
        <w:rPr>
          <w:sz w:val="20"/>
          <w:szCs w:val="20"/>
        </w:rPr>
        <w:t xml:space="preserve"> des p</w:t>
      </w:r>
      <w:r w:rsidRPr="005712F0">
        <w:rPr>
          <w:sz w:val="20"/>
          <w:szCs w:val="20"/>
        </w:rPr>
        <w:t>art</w:t>
      </w:r>
      <w:r w:rsidR="00160EE9" w:rsidRPr="005712F0">
        <w:rPr>
          <w:sz w:val="20"/>
          <w:szCs w:val="20"/>
        </w:rPr>
        <w:t>ies</w:t>
      </w:r>
      <w:r w:rsidRPr="005712F0">
        <w:rPr>
          <w:sz w:val="20"/>
          <w:szCs w:val="20"/>
        </w:rPr>
        <w:t xml:space="preserve"> pourra résil</w:t>
      </w:r>
      <w:r w:rsidR="00DE6B4B">
        <w:rPr>
          <w:sz w:val="20"/>
          <w:szCs w:val="20"/>
        </w:rPr>
        <w:t>ier la présente convention par lettre recommandée avec accusé de r</w:t>
      </w:r>
      <w:r w:rsidRPr="005712F0">
        <w:rPr>
          <w:sz w:val="20"/>
          <w:szCs w:val="20"/>
        </w:rPr>
        <w:t>écepti</w:t>
      </w:r>
      <w:r w:rsidR="00FE436B" w:rsidRPr="005712F0">
        <w:rPr>
          <w:sz w:val="20"/>
          <w:szCs w:val="20"/>
        </w:rPr>
        <w:t xml:space="preserve">on, </w:t>
      </w:r>
      <w:r w:rsidRPr="005712F0">
        <w:rPr>
          <w:sz w:val="20"/>
          <w:szCs w:val="20"/>
        </w:rPr>
        <w:t xml:space="preserve">sous réserve du respect d’un préavis de quatre mois. </w:t>
      </w:r>
    </w:p>
    <w:p w14:paraId="31418701" w14:textId="77777777" w:rsidR="000F2D83" w:rsidRPr="005712F0" w:rsidRDefault="000F2D83">
      <w:pPr>
        <w:pStyle w:val="Retraitcorpsdetexte"/>
        <w:ind w:left="0"/>
        <w:jc w:val="both"/>
        <w:rPr>
          <w:sz w:val="20"/>
          <w:szCs w:val="20"/>
        </w:rPr>
      </w:pPr>
    </w:p>
    <w:p w14:paraId="39E4FBB1" w14:textId="77777777" w:rsidR="00343CE4" w:rsidRPr="005712F0" w:rsidRDefault="00343CE4">
      <w:pPr>
        <w:pStyle w:val="Corpsdetexte"/>
        <w:rPr>
          <w:sz w:val="20"/>
          <w:szCs w:val="20"/>
        </w:rPr>
      </w:pPr>
      <w:r w:rsidRPr="005712F0">
        <w:rPr>
          <w:sz w:val="20"/>
          <w:szCs w:val="20"/>
        </w:rPr>
        <w:t>Dans tous les cas, les actions déterminées pour l’année scolaire en cours seront menées à leur terme pour ne pas pénal</w:t>
      </w:r>
      <w:r w:rsidR="00FE436B" w:rsidRPr="005712F0">
        <w:rPr>
          <w:sz w:val="20"/>
          <w:szCs w:val="20"/>
        </w:rPr>
        <w:t>iser les élèves</w:t>
      </w:r>
      <w:r w:rsidR="000863E2" w:rsidRPr="005712F0">
        <w:rPr>
          <w:sz w:val="20"/>
          <w:szCs w:val="20"/>
        </w:rPr>
        <w:t xml:space="preserve"> et les étudiants.</w:t>
      </w:r>
    </w:p>
    <w:p w14:paraId="20989656" w14:textId="77777777" w:rsidR="00CC60D5" w:rsidRPr="005712F0" w:rsidRDefault="00CC60D5">
      <w:pPr>
        <w:pStyle w:val="Corpsdetexte"/>
        <w:rPr>
          <w:sz w:val="20"/>
          <w:szCs w:val="20"/>
        </w:rPr>
      </w:pPr>
    </w:p>
    <w:p w14:paraId="18CC1D56" w14:textId="77777777" w:rsidR="00005A01" w:rsidRPr="005712F0" w:rsidRDefault="00005A01">
      <w:pPr>
        <w:pStyle w:val="Corpsdetexte"/>
        <w:rPr>
          <w:sz w:val="20"/>
          <w:szCs w:val="20"/>
        </w:rPr>
      </w:pPr>
    </w:p>
    <w:p w14:paraId="698E39A4" w14:textId="1024A7C0" w:rsidR="00343CE4" w:rsidRPr="00882877" w:rsidRDefault="00343CE4">
      <w:pPr>
        <w:pStyle w:val="Corpsdetexte"/>
        <w:rPr>
          <w:b/>
          <w:i/>
          <w:u w:val="single"/>
        </w:rPr>
      </w:pPr>
      <w:r w:rsidRPr="00882877">
        <w:rPr>
          <w:b/>
          <w:bCs/>
          <w:i/>
          <w:u w:val="single"/>
        </w:rPr>
        <w:t xml:space="preserve">ARTICLE </w:t>
      </w:r>
      <w:r w:rsidR="002E4F7A">
        <w:rPr>
          <w:b/>
          <w:bCs/>
          <w:i/>
          <w:u w:val="single"/>
        </w:rPr>
        <w:t>7</w:t>
      </w:r>
      <w:r w:rsidR="00111993" w:rsidRPr="00882877">
        <w:rPr>
          <w:b/>
          <w:bCs/>
          <w:i/>
          <w:u w:val="single"/>
        </w:rPr>
        <w:t xml:space="preserve"> </w:t>
      </w:r>
      <w:r w:rsidRPr="00882877">
        <w:rPr>
          <w:b/>
          <w:bCs/>
          <w:i/>
          <w:u w:val="single"/>
        </w:rPr>
        <w:t xml:space="preserve">– </w:t>
      </w:r>
      <w:r w:rsidR="00692698" w:rsidRPr="00882877">
        <w:rPr>
          <w:b/>
          <w:bCs/>
          <w:i/>
          <w:u w:val="single"/>
        </w:rPr>
        <w:t xml:space="preserve">DIFFERENDS </w:t>
      </w:r>
      <w:r w:rsidRPr="00882877">
        <w:rPr>
          <w:b/>
          <w:bCs/>
          <w:i/>
          <w:u w:val="single"/>
        </w:rPr>
        <w:t>ET LITIGES</w:t>
      </w:r>
    </w:p>
    <w:p w14:paraId="10463AC6" w14:textId="77777777" w:rsidR="00343CE4" w:rsidRPr="005712F0" w:rsidRDefault="00343CE4">
      <w:pPr>
        <w:pStyle w:val="Corpsdetexte"/>
        <w:rPr>
          <w:bCs/>
          <w:iCs/>
          <w:sz w:val="20"/>
          <w:szCs w:val="20"/>
        </w:rPr>
      </w:pPr>
    </w:p>
    <w:p w14:paraId="71496A82" w14:textId="77777777" w:rsidR="00343CE4" w:rsidRPr="005712F0" w:rsidRDefault="00343CE4">
      <w:pPr>
        <w:pStyle w:val="Corpsdetexte"/>
        <w:rPr>
          <w:sz w:val="20"/>
          <w:szCs w:val="20"/>
        </w:rPr>
      </w:pPr>
      <w:r w:rsidRPr="005712F0">
        <w:rPr>
          <w:sz w:val="20"/>
          <w:szCs w:val="20"/>
        </w:rPr>
        <w:t>Le droit applicable est le droit français.</w:t>
      </w:r>
    </w:p>
    <w:p w14:paraId="2888005A" w14:textId="77777777" w:rsidR="00343CE4" w:rsidRPr="005712F0" w:rsidRDefault="00343CE4">
      <w:pPr>
        <w:pStyle w:val="Corpsdetexte"/>
        <w:rPr>
          <w:sz w:val="20"/>
          <w:szCs w:val="20"/>
        </w:rPr>
      </w:pPr>
    </w:p>
    <w:p w14:paraId="048251BE" w14:textId="036AD9B2" w:rsidR="00343CE4" w:rsidRPr="005712F0" w:rsidRDefault="00343CE4">
      <w:pPr>
        <w:pStyle w:val="Corpsdetexte"/>
        <w:rPr>
          <w:sz w:val="20"/>
          <w:szCs w:val="20"/>
        </w:rPr>
      </w:pPr>
      <w:r w:rsidRPr="005712F0">
        <w:rPr>
          <w:sz w:val="20"/>
          <w:szCs w:val="20"/>
        </w:rPr>
        <w:t xml:space="preserve">En cas de contestations, litiges ou autres différends éventuels sur la validité, l’interprétation ou l’exécution </w:t>
      </w:r>
      <w:r w:rsidR="00DE6B4B">
        <w:rPr>
          <w:sz w:val="20"/>
          <w:szCs w:val="20"/>
        </w:rPr>
        <w:t>de la présente convention, les p</w:t>
      </w:r>
      <w:r w:rsidRPr="005712F0">
        <w:rPr>
          <w:sz w:val="20"/>
          <w:szCs w:val="20"/>
        </w:rPr>
        <w:t>arties s’efforceront de parvenir à un règlement à l’amiable par voie de conciliation. Si néanmoins le désaccord persist</w:t>
      </w:r>
      <w:r w:rsidR="00CC0983" w:rsidRPr="005712F0">
        <w:rPr>
          <w:sz w:val="20"/>
          <w:szCs w:val="20"/>
        </w:rPr>
        <w:t>ait</w:t>
      </w:r>
      <w:r w:rsidRPr="005712F0">
        <w:rPr>
          <w:sz w:val="20"/>
          <w:szCs w:val="20"/>
        </w:rPr>
        <w:t xml:space="preserve">, </w:t>
      </w:r>
      <w:r w:rsidRPr="008F5AAF">
        <w:rPr>
          <w:sz w:val="20"/>
          <w:szCs w:val="20"/>
          <w:highlight w:val="yellow"/>
        </w:rPr>
        <w:t>le litige relèverait alors d</w:t>
      </w:r>
      <w:r w:rsidR="001A04F1">
        <w:rPr>
          <w:sz w:val="20"/>
          <w:szCs w:val="20"/>
          <w:highlight w:val="yellow"/>
        </w:rPr>
        <w:t>u tribunal</w:t>
      </w:r>
      <w:r w:rsidRPr="008F5AAF">
        <w:rPr>
          <w:sz w:val="20"/>
          <w:szCs w:val="20"/>
          <w:highlight w:val="yellow"/>
        </w:rPr>
        <w:t xml:space="preserve"> </w:t>
      </w:r>
      <w:r w:rsidR="00AA3737">
        <w:rPr>
          <w:sz w:val="20"/>
          <w:szCs w:val="20"/>
          <w:highlight w:val="yellow"/>
        </w:rPr>
        <w:t>administratif</w:t>
      </w:r>
      <w:r w:rsidR="001A04F1">
        <w:rPr>
          <w:sz w:val="20"/>
          <w:szCs w:val="20"/>
          <w:highlight w:val="yellow"/>
        </w:rPr>
        <w:t xml:space="preserve"> de la ville dans laquelle</w:t>
      </w:r>
      <w:r w:rsidR="00E74153" w:rsidRPr="008F5AAF">
        <w:rPr>
          <w:sz w:val="20"/>
          <w:szCs w:val="20"/>
          <w:highlight w:val="yellow"/>
        </w:rPr>
        <w:t xml:space="preserve"> siège la société.</w:t>
      </w:r>
    </w:p>
    <w:p w14:paraId="16869FB9" w14:textId="77777777" w:rsidR="00343CE4" w:rsidRPr="005712F0" w:rsidRDefault="00343CE4">
      <w:pPr>
        <w:pStyle w:val="Corpsdetexte"/>
        <w:rPr>
          <w:sz w:val="20"/>
          <w:szCs w:val="20"/>
        </w:rPr>
      </w:pPr>
    </w:p>
    <w:p w14:paraId="45AA2A70" w14:textId="77777777" w:rsidR="00005A01" w:rsidRPr="005712F0" w:rsidRDefault="00005A01">
      <w:pPr>
        <w:pStyle w:val="Corpsdetexte21"/>
        <w:jc w:val="both"/>
        <w:rPr>
          <w:rFonts w:cs="Arial"/>
          <w:b/>
          <w:bCs/>
          <w:i/>
          <w:iCs/>
          <w:sz w:val="20"/>
          <w:u w:val="single"/>
        </w:rPr>
      </w:pPr>
    </w:p>
    <w:p w14:paraId="2C2AE74D" w14:textId="2196126A" w:rsidR="00343CE4" w:rsidRPr="00882877" w:rsidRDefault="00343CE4">
      <w:pPr>
        <w:pStyle w:val="Corpsdetexte21"/>
        <w:jc w:val="both"/>
        <w:rPr>
          <w:rFonts w:cs="Arial"/>
          <w:b/>
          <w:bCs/>
          <w:i/>
          <w:iCs/>
          <w:sz w:val="24"/>
          <w:szCs w:val="24"/>
          <w:u w:val="single"/>
        </w:rPr>
      </w:pPr>
      <w:r w:rsidRPr="00882877">
        <w:rPr>
          <w:rFonts w:cs="Arial"/>
          <w:b/>
          <w:bCs/>
          <w:i/>
          <w:iCs/>
          <w:sz w:val="24"/>
          <w:szCs w:val="24"/>
          <w:u w:val="single"/>
        </w:rPr>
        <w:t xml:space="preserve">ARTICLE </w:t>
      </w:r>
      <w:r w:rsidR="002E4F7A">
        <w:rPr>
          <w:rFonts w:cs="Arial"/>
          <w:b/>
          <w:bCs/>
          <w:i/>
          <w:iCs/>
          <w:sz w:val="24"/>
          <w:szCs w:val="24"/>
          <w:u w:val="single"/>
        </w:rPr>
        <w:t>8</w:t>
      </w:r>
      <w:r w:rsidR="00111993" w:rsidRPr="00882877">
        <w:rPr>
          <w:rFonts w:cs="Arial"/>
          <w:b/>
          <w:bCs/>
          <w:i/>
          <w:iCs/>
          <w:sz w:val="24"/>
          <w:szCs w:val="24"/>
          <w:u w:val="single"/>
        </w:rPr>
        <w:t xml:space="preserve"> </w:t>
      </w:r>
      <w:r w:rsidRPr="00882877">
        <w:rPr>
          <w:rFonts w:cs="Arial"/>
          <w:b/>
          <w:bCs/>
          <w:i/>
          <w:iCs/>
          <w:sz w:val="24"/>
          <w:szCs w:val="24"/>
          <w:u w:val="single"/>
        </w:rPr>
        <w:t>– CONFIDENTIALITE ET SECURITE</w:t>
      </w:r>
    </w:p>
    <w:p w14:paraId="04F83BEF" w14:textId="77777777" w:rsidR="00343CE4" w:rsidRPr="005712F0" w:rsidRDefault="00343CE4">
      <w:pPr>
        <w:pStyle w:val="Corpsdetexte21"/>
        <w:jc w:val="both"/>
        <w:rPr>
          <w:rFonts w:cs="Arial"/>
          <w:b/>
          <w:bCs/>
          <w:i/>
          <w:iCs/>
          <w:sz w:val="20"/>
          <w:u w:val="single"/>
        </w:rPr>
      </w:pPr>
    </w:p>
    <w:p w14:paraId="68B8F8C6" w14:textId="77777777" w:rsidR="00A3441A" w:rsidRDefault="00343CE4" w:rsidP="00A3441A">
      <w:pPr>
        <w:pStyle w:val="Normalcentr"/>
        <w:ind w:left="0" w:right="0"/>
        <w:rPr>
          <w:rFonts w:ascii="Arial" w:hAnsi="Arial" w:cs="Arial"/>
          <w:sz w:val="20"/>
        </w:rPr>
      </w:pPr>
      <w:r w:rsidRPr="005712F0">
        <w:rPr>
          <w:rFonts w:ascii="Arial" w:hAnsi="Arial" w:cs="Arial"/>
          <w:sz w:val="20"/>
        </w:rPr>
        <w:t>L</w:t>
      </w:r>
      <w:r w:rsidR="00CF5700" w:rsidRPr="005712F0">
        <w:rPr>
          <w:rFonts w:ascii="Arial" w:hAnsi="Arial" w:cs="Arial"/>
          <w:sz w:val="20"/>
        </w:rPr>
        <w:t>’ensemble des</w:t>
      </w:r>
      <w:r w:rsidR="00D90EF4" w:rsidRPr="005712F0">
        <w:rPr>
          <w:rFonts w:ascii="Arial" w:hAnsi="Arial" w:cs="Arial"/>
          <w:sz w:val="20"/>
        </w:rPr>
        <w:t xml:space="preserve"> </w:t>
      </w:r>
      <w:r w:rsidRPr="005712F0">
        <w:rPr>
          <w:rFonts w:ascii="Arial" w:hAnsi="Arial" w:cs="Arial"/>
          <w:sz w:val="20"/>
        </w:rPr>
        <w:t xml:space="preserve">informations recueillies </w:t>
      </w:r>
      <w:r w:rsidR="00FE436B" w:rsidRPr="005712F0">
        <w:rPr>
          <w:rFonts w:ascii="Arial" w:hAnsi="Arial" w:cs="Arial"/>
          <w:sz w:val="20"/>
        </w:rPr>
        <w:t>par les élèves</w:t>
      </w:r>
      <w:r w:rsidR="00ED37AB" w:rsidRPr="005712F0">
        <w:rPr>
          <w:rFonts w:ascii="Arial" w:hAnsi="Arial" w:cs="Arial"/>
          <w:sz w:val="20"/>
        </w:rPr>
        <w:t xml:space="preserve"> et les enseignants</w:t>
      </w:r>
      <w:r w:rsidR="00CF5700" w:rsidRPr="005712F0">
        <w:rPr>
          <w:rFonts w:ascii="Arial" w:hAnsi="Arial" w:cs="Arial"/>
          <w:sz w:val="20"/>
        </w:rPr>
        <w:t xml:space="preserve"> </w:t>
      </w:r>
      <w:r w:rsidR="00CC101B" w:rsidRPr="005712F0">
        <w:rPr>
          <w:rFonts w:ascii="Arial" w:hAnsi="Arial" w:cs="Arial"/>
          <w:sz w:val="20"/>
        </w:rPr>
        <w:t xml:space="preserve">dans </w:t>
      </w:r>
      <w:r w:rsidR="00882877">
        <w:rPr>
          <w:rFonts w:ascii="Arial" w:hAnsi="Arial" w:cs="Arial"/>
          <w:sz w:val="20"/>
        </w:rPr>
        <w:t xml:space="preserve">l’entreprise </w:t>
      </w:r>
      <w:r w:rsidR="00E24E5C" w:rsidRPr="005712F0">
        <w:rPr>
          <w:rFonts w:ascii="Arial" w:hAnsi="Arial" w:cs="Arial"/>
          <w:sz w:val="20"/>
        </w:rPr>
        <w:t>a</w:t>
      </w:r>
      <w:r w:rsidRPr="005712F0">
        <w:rPr>
          <w:rFonts w:ascii="Arial" w:hAnsi="Arial" w:cs="Arial"/>
          <w:sz w:val="20"/>
        </w:rPr>
        <w:t xml:space="preserve"> un caractère confidentiel.</w:t>
      </w:r>
    </w:p>
    <w:p w14:paraId="526E5586" w14:textId="4B8688A4" w:rsidR="00343CE4" w:rsidRPr="005712F0" w:rsidRDefault="00343CE4" w:rsidP="00A3441A">
      <w:pPr>
        <w:pStyle w:val="Normalcentr"/>
        <w:ind w:left="0" w:right="0"/>
        <w:rPr>
          <w:rFonts w:ascii="Arial" w:hAnsi="Arial" w:cs="Arial"/>
          <w:sz w:val="20"/>
        </w:rPr>
      </w:pPr>
      <w:r w:rsidRPr="005712F0">
        <w:rPr>
          <w:rFonts w:ascii="Arial" w:hAnsi="Arial" w:cs="Arial"/>
          <w:sz w:val="20"/>
        </w:rPr>
        <w:t xml:space="preserve">Les stagiaires et les enseignants sont tenus au secret professionnel concernant toute information à caractère confidentiel qu'ils seraient amenés à connaître à l'occasion </w:t>
      </w:r>
      <w:r w:rsidR="00CC101B" w:rsidRPr="005712F0">
        <w:rPr>
          <w:rFonts w:ascii="Arial" w:hAnsi="Arial" w:cs="Arial"/>
          <w:sz w:val="20"/>
        </w:rPr>
        <w:t xml:space="preserve">de leur présence sur </w:t>
      </w:r>
      <w:r w:rsidR="00882877">
        <w:rPr>
          <w:rFonts w:ascii="Arial" w:hAnsi="Arial" w:cs="Arial"/>
          <w:sz w:val="20"/>
        </w:rPr>
        <w:t>le</w:t>
      </w:r>
      <w:r w:rsidR="00CC101B" w:rsidRPr="005712F0">
        <w:rPr>
          <w:rFonts w:ascii="Arial" w:hAnsi="Arial" w:cs="Arial"/>
          <w:sz w:val="20"/>
        </w:rPr>
        <w:t xml:space="preserve"> site</w:t>
      </w:r>
      <w:r w:rsidR="00460541" w:rsidRPr="005712F0">
        <w:rPr>
          <w:rFonts w:ascii="Arial" w:hAnsi="Arial" w:cs="Arial"/>
          <w:sz w:val="20"/>
        </w:rPr>
        <w:t>.</w:t>
      </w:r>
      <w:r w:rsidRPr="005712F0">
        <w:rPr>
          <w:rFonts w:ascii="Arial" w:hAnsi="Arial" w:cs="Arial"/>
          <w:sz w:val="20"/>
        </w:rPr>
        <w:t xml:space="preserve"> </w:t>
      </w:r>
    </w:p>
    <w:p w14:paraId="6DD3CF24" w14:textId="1EBA199F" w:rsidR="00563A55" w:rsidRPr="005712F0" w:rsidRDefault="00DE6B4B" w:rsidP="00841BF0">
      <w:pPr>
        <w:tabs>
          <w:tab w:val="center" w:pos="2127"/>
          <w:tab w:val="center" w:pos="7371"/>
        </w:tabs>
        <w:ind w:left="11"/>
        <w:jc w:val="both"/>
        <w:rPr>
          <w:rFonts w:ascii="Arial" w:hAnsi="Arial" w:cs="Arial"/>
          <w:sz w:val="20"/>
          <w:szCs w:val="20"/>
        </w:rPr>
      </w:pPr>
      <w:r>
        <w:rPr>
          <w:rFonts w:ascii="Arial" w:hAnsi="Arial" w:cs="Arial"/>
          <w:sz w:val="20"/>
          <w:szCs w:val="20"/>
        </w:rPr>
        <w:t xml:space="preserve">L’établissement </w:t>
      </w:r>
      <w:r w:rsidR="00343CE4" w:rsidRPr="005712F0">
        <w:rPr>
          <w:rFonts w:ascii="Arial" w:hAnsi="Arial" w:cs="Arial"/>
          <w:sz w:val="20"/>
          <w:szCs w:val="20"/>
        </w:rPr>
        <w:t xml:space="preserve">s'oblige à en avertir </w:t>
      </w:r>
      <w:r w:rsidR="00377E66" w:rsidRPr="005712F0">
        <w:rPr>
          <w:rFonts w:ascii="Arial" w:hAnsi="Arial" w:cs="Arial"/>
          <w:sz w:val="20"/>
          <w:szCs w:val="20"/>
        </w:rPr>
        <w:t>l</w:t>
      </w:r>
      <w:r w:rsidR="00343CE4" w:rsidRPr="005712F0">
        <w:rPr>
          <w:rFonts w:ascii="Arial" w:hAnsi="Arial" w:cs="Arial"/>
          <w:sz w:val="20"/>
          <w:szCs w:val="20"/>
        </w:rPr>
        <w:t>es per</w:t>
      </w:r>
      <w:r w:rsidR="00FE436B" w:rsidRPr="005712F0">
        <w:rPr>
          <w:rFonts w:ascii="Arial" w:hAnsi="Arial" w:cs="Arial"/>
          <w:sz w:val="20"/>
          <w:szCs w:val="20"/>
        </w:rPr>
        <w:t>sonnels, les élèves</w:t>
      </w:r>
      <w:r w:rsidR="000863E2" w:rsidRPr="005712F0">
        <w:rPr>
          <w:rFonts w:ascii="Arial" w:hAnsi="Arial" w:cs="Arial"/>
          <w:sz w:val="20"/>
          <w:szCs w:val="20"/>
        </w:rPr>
        <w:t xml:space="preserve"> et les étudiants.</w:t>
      </w:r>
    </w:p>
    <w:p w14:paraId="37329BEC" w14:textId="77777777" w:rsidR="005C7C9C" w:rsidRPr="005712F0" w:rsidRDefault="005C7C9C" w:rsidP="006C1A3C">
      <w:pPr>
        <w:rPr>
          <w:rFonts w:ascii="Arial" w:hAnsi="Arial" w:cs="Arial"/>
          <w:sz w:val="20"/>
          <w:szCs w:val="20"/>
        </w:rPr>
      </w:pPr>
    </w:p>
    <w:p w14:paraId="2B948022" w14:textId="01BA2B25" w:rsidR="006C1A3C" w:rsidRDefault="006C1A3C" w:rsidP="006C1A3C">
      <w:pPr>
        <w:rPr>
          <w:rFonts w:ascii="Arial" w:hAnsi="Arial" w:cs="Arial"/>
          <w:sz w:val="20"/>
          <w:szCs w:val="20"/>
        </w:rPr>
      </w:pPr>
      <w:r w:rsidRPr="005712F0">
        <w:rPr>
          <w:rFonts w:ascii="Arial" w:hAnsi="Arial" w:cs="Arial"/>
          <w:sz w:val="20"/>
          <w:szCs w:val="20"/>
        </w:rPr>
        <w:t xml:space="preserve">Etablie à </w:t>
      </w:r>
      <w:r w:rsidR="00882877">
        <w:rPr>
          <w:rFonts w:ascii="Arial" w:hAnsi="Arial" w:cs="Arial"/>
          <w:sz w:val="20"/>
          <w:szCs w:val="20"/>
        </w:rPr>
        <w:t>…………</w:t>
      </w:r>
      <w:r w:rsidR="007267AA">
        <w:rPr>
          <w:rFonts w:ascii="Arial" w:hAnsi="Arial" w:cs="Arial"/>
          <w:sz w:val="20"/>
          <w:szCs w:val="20"/>
        </w:rPr>
        <w:t>……</w:t>
      </w:r>
      <w:proofErr w:type="gramStart"/>
      <w:r w:rsidR="007267AA">
        <w:rPr>
          <w:rFonts w:ascii="Arial" w:hAnsi="Arial" w:cs="Arial"/>
          <w:sz w:val="20"/>
          <w:szCs w:val="20"/>
        </w:rPr>
        <w:t>…….</w:t>
      </w:r>
      <w:proofErr w:type="gramEnd"/>
      <w:r w:rsidR="007267AA">
        <w:rPr>
          <w:rFonts w:ascii="Arial" w:hAnsi="Arial" w:cs="Arial"/>
          <w:sz w:val="20"/>
          <w:szCs w:val="20"/>
        </w:rPr>
        <w:t>.</w:t>
      </w:r>
      <w:r w:rsidR="00882877">
        <w:rPr>
          <w:rFonts w:ascii="Arial" w:hAnsi="Arial" w:cs="Arial"/>
          <w:sz w:val="20"/>
          <w:szCs w:val="20"/>
        </w:rPr>
        <w:t xml:space="preserve">…. (lieu) </w:t>
      </w:r>
      <w:r w:rsidRPr="005712F0">
        <w:rPr>
          <w:rFonts w:ascii="Arial" w:hAnsi="Arial" w:cs="Arial"/>
          <w:sz w:val="20"/>
          <w:szCs w:val="20"/>
        </w:rPr>
        <w:t xml:space="preserve">en </w:t>
      </w:r>
      <w:r w:rsidR="00016B99" w:rsidRPr="005712F0">
        <w:rPr>
          <w:rFonts w:ascii="Arial" w:hAnsi="Arial" w:cs="Arial"/>
          <w:sz w:val="20"/>
          <w:szCs w:val="20"/>
        </w:rPr>
        <w:t xml:space="preserve">trois </w:t>
      </w:r>
      <w:r w:rsidRPr="005712F0">
        <w:rPr>
          <w:rFonts w:ascii="Arial" w:hAnsi="Arial" w:cs="Arial"/>
          <w:sz w:val="20"/>
          <w:szCs w:val="20"/>
        </w:rPr>
        <w:t xml:space="preserve">exemplaires originaux, le </w:t>
      </w:r>
      <w:r w:rsidR="00882877">
        <w:rPr>
          <w:rFonts w:ascii="Arial" w:hAnsi="Arial" w:cs="Arial"/>
          <w:sz w:val="20"/>
          <w:szCs w:val="20"/>
        </w:rPr>
        <w:t xml:space="preserve">………………….. (date) </w:t>
      </w:r>
    </w:p>
    <w:p w14:paraId="0F5AF7C6" w14:textId="77777777" w:rsidR="00EC2D71" w:rsidRDefault="00EC2D71" w:rsidP="006C1A3C">
      <w:pPr>
        <w:rPr>
          <w:rFonts w:ascii="Arial" w:hAnsi="Arial" w:cs="Arial"/>
          <w:sz w:val="20"/>
          <w:szCs w:val="20"/>
        </w:rPr>
      </w:pPr>
    </w:p>
    <w:p w14:paraId="03BF9201" w14:textId="77777777" w:rsidR="002E4F7A" w:rsidRPr="005712F0" w:rsidRDefault="002E4F7A" w:rsidP="006C1A3C">
      <w:pPr>
        <w:rPr>
          <w:rFonts w:ascii="Arial" w:hAnsi="Arial" w:cs="Arial"/>
          <w:sz w:val="20"/>
          <w:szCs w:val="20"/>
        </w:rPr>
      </w:pPr>
    </w:p>
    <w:tbl>
      <w:tblPr>
        <w:tblW w:w="8816" w:type="dxa"/>
        <w:jc w:val="center"/>
        <w:tblLayout w:type="fixed"/>
        <w:tblCellMar>
          <w:top w:w="55" w:type="dxa"/>
          <w:left w:w="55" w:type="dxa"/>
          <w:bottom w:w="55" w:type="dxa"/>
          <w:right w:w="55" w:type="dxa"/>
        </w:tblCellMar>
        <w:tblLook w:val="0000" w:firstRow="0" w:lastRow="0" w:firstColumn="0" w:lastColumn="0" w:noHBand="0" w:noVBand="0"/>
      </w:tblPr>
      <w:tblGrid>
        <w:gridCol w:w="4620"/>
        <w:gridCol w:w="4196"/>
      </w:tblGrid>
      <w:tr w:rsidR="00882877" w:rsidRPr="005712F0" w14:paraId="0CF63C5F" w14:textId="77777777" w:rsidTr="00A27807">
        <w:trPr>
          <w:trHeight w:val="1439"/>
          <w:jc w:val="center"/>
        </w:trPr>
        <w:tc>
          <w:tcPr>
            <w:tcW w:w="4620" w:type="dxa"/>
            <w:shd w:val="clear" w:color="auto" w:fill="auto"/>
          </w:tcPr>
          <w:p w14:paraId="095533F1" w14:textId="371B4EAD" w:rsidR="00882877" w:rsidRPr="00AF4166" w:rsidRDefault="00882877" w:rsidP="00882877">
            <w:pPr>
              <w:spacing w:line="259" w:lineRule="exact"/>
              <w:ind w:right="58"/>
              <w:jc w:val="center"/>
              <w:rPr>
                <w:rFonts w:ascii="Arial Narrow" w:hAnsi="Arial Narrow" w:cs="Arial Narrow"/>
                <w:b/>
                <w:sz w:val="20"/>
                <w:szCs w:val="20"/>
                <w:highlight w:val="yellow"/>
              </w:rPr>
            </w:pPr>
            <w:r w:rsidRPr="00AF4166">
              <w:rPr>
                <w:rFonts w:ascii="Arial Narrow" w:hAnsi="Arial Narrow" w:cs="Arial Narrow"/>
                <w:b/>
                <w:sz w:val="20"/>
                <w:szCs w:val="20"/>
                <w:highlight w:val="yellow"/>
              </w:rPr>
              <w:t>La proviseure</w:t>
            </w:r>
          </w:p>
          <w:p w14:paraId="50084686" w14:textId="77777777" w:rsidR="00882877" w:rsidRDefault="00882877" w:rsidP="00C85732">
            <w:pPr>
              <w:spacing w:line="259" w:lineRule="exact"/>
              <w:ind w:right="58"/>
              <w:jc w:val="center"/>
              <w:rPr>
                <w:rFonts w:ascii="Arial Narrow" w:hAnsi="Arial Narrow" w:cs="Arial Narrow"/>
                <w:b/>
                <w:sz w:val="20"/>
                <w:szCs w:val="20"/>
              </w:rPr>
            </w:pPr>
            <w:r w:rsidRPr="00AF4166">
              <w:rPr>
                <w:rFonts w:ascii="Arial Narrow" w:hAnsi="Arial Narrow" w:cs="Arial Narrow"/>
                <w:b/>
                <w:sz w:val="20"/>
                <w:szCs w:val="20"/>
                <w:highlight w:val="yellow"/>
              </w:rPr>
              <w:t xml:space="preserve"> </w:t>
            </w:r>
            <w:proofErr w:type="gramStart"/>
            <w:r w:rsidR="00D03645" w:rsidRPr="00AF4166">
              <w:rPr>
                <w:rFonts w:ascii="Arial Narrow" w:hAnsi="Arial Narrow" w:cs="Arial Narrow"/>
                <w:b/>
                <w:sz w:val="20"/>
                <w:szCs w:val="20"/>
                <w:highlight w:val="yellow"/>
              </w:rPr>
              <w:t>o</w:t>
            </w:r>
            <w:r w:rsidRPr="00AF4166">
              <w:rPr>
                <w:rFonts w:ascii="Arial Narrow" w:hAnsi="Arial Narrow" w:cs="Arial Narrow"/>
                <w:b/>
                <w:sz w:val="20"/>
                <w:szCs w:val="20"/>
                <w:highlight w:val="yellow"/>
              </w:rPr>
              <w:t>u</w:t>
            </w:r>
            <w:proofErr w:type="gramEnd"/>
            <w:r w:rsidRPr="00AF4166">
              <w:rPr>
                <w:rFonts w:ascii="Arial Narrow" w:hAnsi="Arial Narrow" w:cs="Arial Narrow"/>
                <w:b/>
                <w:sz w:val="20"/>
                <w:szCs w:val="20"/>
                <w:highlight w:val="yellow"/>
              </w:rPr>
              <w:t xml:space="preserve"> Le proviseur</w:t>
            </w:r>
          </w:p>
          <w:p w14:paraId="0932E27A" w14:textId="77777777" w:rsidR="00272F8E" w:rsidRDefault="00272F8E" w:rsidP="00272F8E">
            <w:pPr>
              <w:rPr>
                <w:rFonts w:ascii="Arial Narrow" w:hAnsi="Arial Narrow" w:cs="Arial Narrow"/>
                <w:b/>
                <w:sz w:val="20"/>
                <w:szCs w:val="20"/>
              </w:rPr>
            </w:pPr>
          </w:p>
          <w:p w14:paraId="21C3A494" w14:textId="68867492" w:rsidR="00272F8E" w:rsidRPr="00272F8E" w:rsidRDefault="00272F8E" w:rsidP="00272F8E">
            <w:pPr>
              <w:jc w:val="right"/>
              <w:rPr>
                <w:rFonts w:ascii="Arial Narrow" w:hAnsi="Arial Narrow" w:cs="Arial Narrow"/>
                <w:sz w:val="20"/>
                <w:szCs w:val="20"/>
              </w:rPr>
            </w:pPr>
          </w:p>
        </w:tc>
        <w:tc>
          <w:tcPr>
            <w:tcW w:w="4196" w:type="dxa"/>
          </w:tcPr>
          <w:p w14:paraId="7D5C2A02" w14:textId="77777777" w:rsidR="00882877" w:rsidRDefault="00882877" w:rsidP="00882877">
            <w:pPr>
              <w:spacing w:line="259" w:lineRule="exact"/>
              <w:ind w:right="58"/>
              <w:jc w:val="center"/>
              <w:rPr>
                <w:rFonts w:ascii="Arial Narrow" w:hAnsi="Arial Narrow" w:cs="Arial Narrow"/>
                <w:b/>
                <w:sz w:val="20"/>
                <w:szCs w:val="20"/>
              </w:rPr>
            </w:pPr>
            <w:r w:rsidRPr="00AF4166">
              <w:rPr>
                <w:rFonts w:ascii="Arial Narrow" w:hAnsi="Arial Narrow" w:cs="Arial Narrow"/>
                <w:b/>
                <w:sz w:val="20"/>
                <w:szCs w:val="20"/>
                <w:highlight w:val="yellow"/>
              </w:rPr>
              <w:t>Le Directeur / Président</w:t>
            </w:r>
            <w:r>
              <w:rPr>
                <w:rFonts w:ascii="Arial Narrow" w:hAnsi="Arial Narrow" w:cs="Arial Narrow"/>
                <w:b/>
                <w:sz w:val="20"/>
                <w:szCs w:val="20"/>
              </w:rPr>
              <w:t xml:space="preserve"> </w:t>
            </w:r>
          </w:p>
          <w:p w14:paraId="77FF01D5" w14:textId="7E3AEFD9" w:rsidR="00882877" w:rsidRPr="005712F0" w:rsidRDefault="00882877" w:rsidP="00882877">
            <w:pPr>
              <w:spacing w:line="259" w:lineRule="exact"/>
              <w:ind w:right="58"/>
              <w:jc w:val="center"/>
              <w:rPr>
                <w:rFonts w:ascii="Arial Narrow" w:hAnsi="Arial Narrow" w:cs="Arial Narrow"/>
                <w:b/>
                <w:sz w:val="20"/>
                <w:szCs w:val="20"/>
              </w:rPr>
            </w:pPr>
            <w:r>
              <w:rPr>
                <w:rFonts w:ascii="Arial Narrow" w:hAnsi="Arial Narrow" w:cs="Arial Narrow"/>
                <w:b/>
                <w:sz w:val="20"/>
                <w:szCs w:val="20"/>
              </w:rPr>
              <w:t>de ………………….</w:t>
            </w:r>
          </w:p>
        </w:tc>
      </w:tr>
    </w:tbl>
    <w:p w14:paraId="62FA2057" w14:textId="77777777" w:rsidR="009D189D" w:rsidRPr="005712F0" w:rsidRDefault="009D189D" w:rsidP="001F6165">
      <w:pPr>
        <w:jc w:val="center"/>
        <w:rPr>
          <w:rFonts w:ascii="Arial" w:hAnsi="Arial" w:cs="Arial"/>
          <w:sz w:val="20"/>
          <w:szCs w:val="20"/>
        </w:rPr>
      </w:pPr>
    </w:p>
    <w:sectPr w:rsidR="009D189D" w:rsidRPr="005712F0" w:rsidSect="00D5592A">
      <w:footerReference w:type="even" r:id="rId8"/>
      <w:footerReference w:type="default" r:id="rId9"/>
      <w:headerReference w:type="first" r:id="rId10"/>
      <w:footerReference w:type="first" r:id="rId11"/>
      <w:pgSz w:w="11906" w:h="16838"/>
      <w:pgMar w:top="902" w:right="1418" w:bottom="62" w:left="1418" w:header="720" w:footer="720"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40F7C" w14:textId="77777777" w:rsidR="004C2846" w:rsidRDefault="004C2846">
      <w:r>
        <w:separator/>
      </w:r>
    </w:p>
  </w:endnote>
  <w:endnote w:type="continuationSeparator" w:id="0">
    <w:p w14:paraId="022B0350" w14:textId="77777777" w:rsidR="004C2846" w:rsidRDefault="004C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DFDD" w14:textId="77777777" w:rsidR="00F6341E" w:rsidRDefault="00B524BC">
    <w:pPr>
      <w:pStyle w:val="Pieddepage"/>
      <w:framePr w:wrap="around" w:vAnchor="text" w:hAnchor="margin" w:xAlign="center" w:y="1"/>
      <w:rPr>
        <w:rStyle w:val="Numrodepage"/>
      </w:rPr>
    </w:pPr>
    <w:r>
      <w:rPr>
        <w:rStyle w:val="Numrodepage"/>
      </w:rPr>
      <w:fldChar w:fldCharType="begin"/>
    </w:r>
    <w:r w:rsidR="00F6341E">
      <w:rPr>
        <w:rStyle w:val="Numrodepage"/>
      </w:rPr>
      <w:instrText xml:space="preserve">PAGE  </w:instrText>
    </w:r>
    <w:r>
      <w:rPr>
        <w:rStyle w:val="Numrodepage"/>
      </w:rPr>
      <w:fldChar w:fldCharType="end"/>
    </w:r>
  </w:p>
  <w:p w14:paraId="6748F354" w14:textId="77777777" w:rsidR="00F6341E" w:rsidRDefault="00F634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545E" w14:textId="3E4BD282" w:rsidR="00F6341E" w:rsidRDefault="00B524BC">
    <w:pPr>
      <w:pStyle w:val="Pieddepage"/>
      <w:framePr w:wrap="around" w:vAnchor="text" w:hAnchor="margin" w:xAlign="center" w:y="1"/>
      <w:rPr>
        <w:rStyle w:val="Numrodepage"/>
      </w:rPr>
    </w:pPr>
    <w:r>
      <w:rPr>
        <w:rStyle w:val="Numrodepage"/>
      </w:rPr>
      <w:fldChar w:fldCharType="begin"/>
    </w:r>
    <w:r w:rsidR="00F6341E">
      <w:rPr>
        <w:rStyle w:val="Numrodepage"/>
      </w:rPr>
      <w:instrText xml:space="preserve">PAGE  </w:instrText>
    </w:r>
    <w:r>
      <w:rPr>
        <w:rStyle w:val="Numrodepage"/>
      </w:rPr>
      <w:fldChar w:fldCharType="separate"/>
    </w:r>
    <w:r w:rsidR="00D306B5">
      <w:rPr>
        <w:rStyle w:val="Numrodepage"/>
        <w:noProof/>
      </w:rPr>
      <w:t>- 3 -</w:t>
    </w:r>
    <w:r>
      <w:rPr>
        <w:rStyle w:val="Numrodepage"/>
      </w:rPr>
      <w:fldChar w:fldCharType="end"/>
    </w:r>
  </w:p>
  <w:p w14:paraId="032A8E37" w14:textId="77777777" w:rsidR="00F6341E" w:rsidRPr="002264B0" w:rsidRDefault="00F6341E">
    <w:pPr>
      <w:pStyle w:val="Pieddepage"/>
      <w:rPr>
        <w:sz w:val="20"/>
        <w:szCs w:val="20"/>
      </w:rPr>
    </w:pPr>
    <w:r w:rsidRPr="002264B0">
      <w:rPr>
        <w:sz w:val="20"/>
        <w:szCs w:val="20"/>
      </w:rPr>
      <w:tab/>
    </w:r>
    <w:r w:rsidRPr="002264B0">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665823"/>
      <w:docPartObj>
        <w:docPartGallery w:val="Page Numbers (Bottom of Page)"/>
        <w:docPartUnique/>
      </w:docPartObj>
    </w:sdtPr>
    <w:sdtEndPr/>
    <w:sdtContent>
      <w:p w14:paraId="20B8F126" w14:textId="1F71697C" w:rsidR="00A10444" w:rsidRDefault="00A10444">
        <w:pPr>
          <w:pStyle w:val="Pieddepage"/>
          <w:jc w:val="center"/>
        </w:pPr>
        <w:r>
          <w:fldChar w:fldCharType="begin"/>
        </w:r>
        <w:r>
          <w:instrText>PAGE   \* MERGEFORMAT</w:instrText>
        </w:r>
        <w:r>
          <w:fldChar w:fldCharType="separate"/>
        </w:r>
        <w:r w:rsidR="00D306B5">
          <w:rPr>
            <w:noProof/>
          </w:rPr>
          <w:t>- 1 -</w:t>
        </w:r>
        <w:r>
          <w:fldChar w:fldCharType="end"/>
        </w:r>
      </w:p>
    </w:sdtContent>
  </w:sdt>
  <w:p w14:paraId="4D0A5703" w14:textId="77777777" w:rsidR="00A10444" w:rsidRDefault="00A104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19A4" w14:textId="77777777" w:rsidR="004C2846" w:rsidRDefault="004C2846">
      <w:r>
        <w:separator/>
      </w:r>
    </w:p>
  </w:footnote>
  <w:footnote w:type="continuationSeparator" w:id="0">
    <w:p w14:paraId="631134AC" w14:textId="77777777" w:rsidR="004C2846" w:rsidRDefault="004C2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A625" w14:textId="0C615E06" w:rsidR="0046057B" w:rsidRDefault="0046057B">
    <w:pPr>
      <w:pStyle w:val="En-tte"/>
      <w:rPr>
        <w:rFonts w:asciiTheme="minorHAnsi" w:hAnsiTheme="minorHAnsi"/>
        <w:sz w:val="18"/>
        <w:szCs w:val="18"/>
      </w:rPr>
    </w:pPr>
    <w:r>
      <w:rPr>
        <w:rFonts w:asciiTheme="minorHAnsi" w:hAnsiTheme="minorHAnsi"/>
        <w:sz w:val="18"/>
        <w:szCs w:val="18"/>
      </w:rPr>
      <w:t>Modèle de conventio</w:t>
    </w:r>
    <w:r w:rsidR="00CA0F55">
      <w:rPr>
        <w:rFonts w:asciiTheme="minorHAnsi" w:hAnsiTheme="minorHAnsi"/>
        <w:sz w:val="18"/>
        <w:szCs w:val="18"/>
      </w:rPr>
      <w:t>n-type établissement-entreprise</w:t>
    </w:r>
    <w:r w:rsidR="00933A57">
      <w:rPr>
        <w:rFonts w:asciiTheme="minorHAnsi" w:hAnsiTheme="minorHAnsi"/>
        <w:sz w:val="18"/>
        <w:szCs w:val="18"/>
      </w:rPr>
      <w:t xml:space="preserve"> à destination des DDFPT</w:t>
    </w:r>
  </w:p>
  <w:p w14:paraId="594E292E" w14:textId="77777777" w:rsidR="0046057B" w:rsidRDefault="0046057B">
    <w:pPr>
      <w:pStyle w:val="En-tte"/>
      <w:rPr>
        <w:rFonts w:asciiTheme="minorHAnsi" w:hAnsiTheme="minorHAnsi"/>
        <w:sz w:val="18"/>
        <w:szCs w:val="18"/>
      </w:rPr>
    </w:pPr>
  </w:p>
  <w:p w14:paraId="375336AE" w14:textId="69471A96" w:rsidR="0046057B" w:rsidRDefault="00CA0F55">
    <w:pPr>
      <w:pStyle w:val="En-tte"/>
    </w:pPr>
    <w:r>
      <w:rPr>
        <w:rFonts w:asciiTheme="minorHAnsi" w:hAnsiTheme="minorHAnsi"/>
        <w:sz w:val="18"/>
        <w:szCs w:val="18"/>
      </w:rPr>
      <w:t>R</w:t>
    </w:r>
    <w:r w:rsidR="00B341B0">
      <w:rPr>
        <w:rFonts w:asciiTheme="minorHAnsi" w:hAnsiTheme="minorHAnsi"/>
        <w:sz w:val="18"/>
        <w:szCs w:val="18"/>
      </w:rPr>
      <w:t>égion académique Bourgogne-Franche-Comté</w:t>
    </w:r>
    <w:r>
      <w:rPr>
        <w:rFonts w:asciiTheme="minorHAnsi" w:hAnsiTheme="minorHAnsi"/>
        <w:sz w:val="18"/>
        <w:szCs w:val="18"/>
      </w:rPr>
      <w:t xml:space="preserve"> – D</w:t>
    </w:r>
    <w:r w:rsidR="002B7CD0">
      <w:rPr>
        <w:rFonts w:asciiTheme="minorHAnsi" w:hAnsiTheme="minorHAnsi"/>
        <w:sz w:val="18"/>
        <w:szCs w:val="18"/>
      </w:rPr>
      <w:t>R</w:t>
    </w:r>
    <w:r>
      <w:rPr>
        <w:rFonts w:asciiTheme="minorHAnsi" w:hAnsiTheme="minorHAnsi"/>
        <w:sz w:val="18"/>
        <w:szCs w:val="18"/>
      </w:rPr>
      <w:t xml:space="preserve">AFPIC – </w:t>
    </w:r>
    <w:r w:rsidR="002B7CD0">
      <w:rPr>
        <w:rFonts w:asciiTheme="minorHAnsi" w:hAnsiTheme="minorHAnsi"/>
        <w:sz w:val="18"/>
        <w:szCs w:val="18"/>
      </w:rPr>
      <w:t>Service relation</w:t>
    </w:r>
    <w:r>
      <w:rPr>
        <w:rFonts w:asciiTheme="minorHAnsi" w:hAnsiTheme="minorHAnsi"/>
        <w:sz w:val="18"/>
        <w:szCs w:val="18"/>
      </w:rPr>
      <w:t xml:space="preserve"> école-entreprise</w:t>
    </w:r>
  </w:p>
  <w:p w14:paraId="68D60D1F" w14:textId="77777777" w:rsidR="00F6341E" w:rsidRDefault="00F634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79420A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B395395"/>
    <w:multiLevelType w:val="hybridMultilevel"/>
    <w:tmpl w:val="B5DE9512"/>
    <w:lvl w:ilvl="0" w:tplc="91CCA47C">
      <w:start w:val="4"/>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C5336B"/>
    <w:multiLevelType w:val="hybridMultilevel"/>
    <w:tmpl w:val="BF025D0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2136"/>
        </w:tabs>
        <w:ind w:left="-2136" w:hanging="360"/>
      </w:pPr>
      <w:rPr>
        <w:rFonts w:ascii="Courier New" w:hAnsi="Courier New" w:hint="default"/>
      </w:rPr>
    </w:lvl>
    <w:lvl w:ilvl="2" w:tplc="040C0005" w:tentative="1">
      <w:start w:val="1"/>
      <w:numFmt w:val="bullet"/>
      <w:lvlText w:val=""/>
      <w:lvlJc w:val="left"/>
      <w:pPr>
        <w:tabs>
          <w:tab w:val="num" w:pos="-1416"/>
        </w:tabs>
        <w:ind w:left="-1416" w:hanging="360"/>
      </w:pPr>
      <w:rPr>
        <w:rFonts w:ascii="Wingdings" w:hAnsi="Wingdings" w:hint="default"/>
      </w:rPr>
    </w:lvl>
    <w:lvl w:ilvl="3" w:tplc="040C0001" w:tentative="1">
      <w:start w:val="1"/>
      <w:numFmt w:val="bullet"/>
      <w:lvlText w:val=""/>
      <w:lvlJc w:val="left"/>
      <w:pPr>
        <w:tabs>
          <w:tab w:val="num" w:pos="-696"/>
        </w:tabs>
        <w:ind w:left="-696" w:hanging="360"/>
      </w:pPr>
      <w:rPr>
        <w:rFonts w:ascii="Symbol" w:hAnsi="Symbol" w:hint="default"/>
      </w:rPr>
    </w:lvl>
    <w:lvl w:ilvl="4" w:tplc="040C0003" w:tentative="1">
      <w:start w:val="1"/>
      <w:numFmt w:val="bullet"/>
      <w:lvlText w:val="o"/>
      <w:lvlJc w:val="left"/>
      <w:pPr>
        <w:tabs>
          <w:tab w:val="num" w:pos="24"/>
        </w:tabs>
        <w:ind w:left="24" w:hanging="360"/>
      </w:pPr>
      <w:rPr>
        <w:rFonts w:ascii="Courier New" w:hAnsi="Courier New" w:hint="default"/>
      </w:rPr>
    </w:lvl>
    <w:lvl w:ilvl="5" w:tplc="040C0005" w:tentative="1">
      <w:start w:val="1"/>
      <w:numFmt w:val="bullet"/>
      <w:lvlText w:val=""/>
      <w:lvlJc w:val="left"/>
      <w:pPr>
        <w:tabs>
          <w:tab w:val="num" w:pos="744"/>
        </w:tabs>
        <w:ind w:left="744" w:hanging="360"/>
      </w:pPr>
      <w:rPr>
        <w:rFonts w:ascii="Wingdings" w:hAnsi="Wingdings" w:hint="default"/>
      </w:rPr>
    </w:lvl>
    <w:lvl w:ilvl="6" w:tplc="040C0001" w:tentative="1">
      <w:start w:val="1"/>
      <w:numFmt w:val="bullet"/>
      <w:lvlText w:val=""/>
      <w:lvlJc w:val="left"/>
      <w:pPr>
        <w:tabs>
          <w:tab w:val="num" w:pos="1464"/>
        </w:tabs>
        <w:ind w:left="1464" w:hanging="360"/>
      </w:pPr>
      <w:rPr>
        <w:rFonts w:ascii="Symbol" w:hAnsi="Symbol" w:hint="default"/>
      </w:rPr>
    </w:lvl>
    <w:lvl w:ilvl="7" w:tplc="040C0003" w:tentative="1">
      <w:start w:val="1"/>
      <w:numFmt w:val="bullet"/>
      <w:lvlText w:val="o"/>
      <w:lvlJc w:val="left"/>
      <w:pPr>
        <w:tabs>
          <w:tab w:val="num" w:pos="2184"/>
        </w:tabs>
        <w:ind w:left="2184" w:hanging="360"/>
      </w:pPr>
      <w:rPr>
        <w:rFonts w:ascii="Courier New" w:hAnsi="Courier New" w:hint="default"/>
      </w:rPr>
    </w:lvl>
    <w:lvl w:ilvl="8" w:tplc="040C0005" w:tentative="1">
      <w:start w:val="1"/>
      <w:numFmt w:val="bullet"/>
      <w:lvlText w:val=""/>
      <w:lvlJc w:val="left"/>
      <w:pPr>
        <w:tabs>
          <w:tab w:val="num" w:pos="2904"/>
        </w:tabs>
        <w:ind w:left="2904" w:hanging="360"/>
      </w:pPr>
      <w:rPr>
        <w:rFonts w:ascii="Wingdings" w:hAnsi="Wingdings" w:hint="default"/>
      </w:rPr>
    </w:lvl>
  </w:abstractNum>
  <w:abstractNum w:abstractNumId="3" w15:restartNumberingAfterBreak="0">
    <w:nsid w:val="473F7AFE"/>
    <w:multiLevelType w:val="hybridMultilevel"/>
    <w:tmpl w:val="8A72A28A"/>
    <w:lvl w:ilvl="0" w:tplc="67F2112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2B3F8C"/>
    <w:multiLevelType w:val="hybridMultilevel"/>
    <w:tmpl w:val="56C40026"/>
    <w:lvl w:ilvl="0" w:tplc="5C941F9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742DB6"/>
    <w:multiLevelType w:val="hybridMultilevel"/>
    <w:tmpl w:val="C2885356"/>
    <w:lvl w:ilvl="0" w:tplc="67F2112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2E7E18"/>
    <w:multiLevelType w:val="hybridMultilevel"/>
    <w:tmpl w:val="0BEEF33A"/>
    <w:lvl w:ilvl="0" w:tplc="C4660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13"/>
    <w:rsid w:val="00000609"/>
    <w:rsid w:val="00001AE5"/>
    <w:rsid w:val="00005A01"/>
    <w:rsid w:val="0001097A"/>
    <w:rsid w:val="000117F8"/>
    <w:rsid w:val="000141F6"/>
    <w:rsid w:val="00016B99"/>
    <w:rsid w:val="0001738E"/>
    <w:rsid w:val="000207C4"/>
    <w:rsid w:val="00020897"/>
    <w:rsid w:val="00021B86"/>
    <w:rsid w:val="000222D3"/>
    <w:rsid w:val="00022AE5"/>
    <w:rsid w:val="0002377A"/>
    <w:rsid w:val="00033481"/>
    <w:rsid w:val="00033A81"/>
    <w:rsid w:val="000353C9"/>
    <w:rsid w:val="00036ED3"/>
    <w:rsid w:val="000474A0"/>
    <w:rsid w:val="0005360B"/>
    <w:rsid w:val="0005366D"/>
    <w:rsid w:val="00054F10"/>
    <w:rsid w:val="00056A42"/>
    <w:rsid w:val="00060491"/>
    <w:rsid w:val="00060866"/>
    <w:rsid w:val="000612DA"/>
    <w:rsid w:val="000614C1"/>
    <w:rsid w:val="00065BAD"/>
    <w:rsid w:val="00066431"/>
    <w:rsid w:val="00072AF7"/>
    <w:rsid w:val="00083742"/>
    <w:rsid w:val="00084494"/>
    <w:rsid w:val="00084C4A"/>
    <w:rsid w:val="000863E2"/>
    <w:rsid w:val="00090349"/>
    <w:rsid w:val="00091B5D"/>
    <w:rsid w:val="00093441"/>
    <w:rsid w:val="000936BB"/>
    <w:rsid w:val="00094BF2"/>
    <w:rsid w:val="000A272D"/>
    <w:rsid w:val="000A3012"/>
    <w:rsid w:val="000A50A8"/>
    <w:rsid w:val="000A7459"/>
    <w:rsid w:val="000A7C82"/>
    <w:rsid w:val="000B0BCA"/>
    <w:rsid w:val="000B1974"/>
    <w:rsid w:val="000C7267"/>
    <w:rsid w:val="000D06D3"/>
    <w:rsid w:val="000D25AB"/>
    <w:rsid w:val="000D25B0"/>
    <w:rsid w:val="000D34C2"/>
    <w:rsid w:val="000D5CB5"/>
    <w:rsid w:val="000D75A6"/>
    <w:rsid w:val="000E0B3C"/>
    <w:rsid w:val="000E34BC"/>
    <w:rsid w:val="000E7437"/>
    <w:rsid w:val="000F2D83"/>
    <w:rsid w:val="000F31AE"/>
    <w:rsid w:val="000F4BCC"/>
    <w:rsid w:val="000F51E9"/>
    <w:rsid w:val="000F59C4"/>
    <w:rsid w:val="00100A8D"/>
    <w:rsid w:val="00103F30"/>
    <w:rsid w:val="00105BAE"/>
    <w:rsid w:val="001060CB"/>
    <w:rsid w:val="00110650"/>
    <w:rsid w:val="00111993"/>
    <w:rsid w:val="00111ADA"/>
    <w:rsid w:val="00111F08"/>
    <w:rsid w:val="00113B59"/>
    <w:rsid w:val="001142E8"/>
    <w:rsid w:val="001171B3"/>
    <w:rsid w:val="0011736B"/>
    <w:rsid w:val="001304EA"/>
    <w:rsid w:val="0013143C"/>
    <w:rsid w:val="001334B3"/>
    <w:rsid w:val="00133EF5"/>
    <w:rsid w:val="0013599A"/>
    <w:rsid w:val="00136603"/>
    <w:rsid w:val="00140A83"/>
    <w:rsid w:val="00140ADD"/>
    <w:rsid w:val="00141CB9"/>
    <w:rsid w:val="001423DA"/>
    <w:rsid w:val="001451F7"/>
    <w:rsid w:val="00145508"/>
    <w:rsid w:val="001462FD"/>
    <w:rsid w:val="00151E92"/>
    <w:rsid w:val="00157106"/>
    <w:rsid w:val="00160EE9"/>
    <w:rsid w:val="001616A7"/>
    <w:rsid w:val="00166993"/>
    <w:rsid w:val="00170F03"/>
    <w:rsid w:val="00172C6C"/>
    <w:rsid w:val="001741F4"/>
    <w:rsid w:val="00174493"/>
    <w:rsid w:val="00180D0D"/>
    <w:rsid w:val="0018135F"/>
    <w:rsid w:val="0018523D"/>
    <w:rsid w:val="00185C2B"/>
    <w:rsid w:val="001868B2"/>
    <w:rsid w:val="00187B5E"/>
    <w:rsid w:val="00187E2E"/>
    <w:rsid w:val="001946F7"/>
    <w:rsid w:val="001973BD"/>
    <w:rsid w:val="001A04F1"/>
    <w:rsid w:val="001A5DF7"/>
    <w:rsid w:val="001A69D2"/>
    <w:rsid w:val="001B2AF6"/>
    <w:rsid w:val="001B30C3"/>
    <w:rsid w:val="001C5F94"/>
    <w:rsid w:val="001D4467"/>
    <w:rsid w:val="001D528F"/>
    <w:rsid w:val="001D53EB"/>
    <w:rsid w:val="001D6D9A"/>
    <w:rsid w:val="001D6EDE"/>
    <w:rsid w:val="001D6EFC"/>
    <w:rsid w:val="001E1380"/>
    <w:rsid w:val="001E1591"/>
    <w:rsid w:val="001E19FD"/>
    <w:rsid w:val="001E5550"/>
    <w:rsid w:val="001F6165"/>
    <w:rsid w:val="001F7295"/>
    <w:rsid w:val="002018E0"/>
    <w:rsid w:val="002070D9"/>
    <w:rsid w:val="00210847"/>
    <w:rsid w:val="00211967"/>
    <w:rsid w:val="00211F4A"/>
    <w:rsid w:val="00216497"/>
    <w:rsid w:val="00217C4F"/>
    <w:rsid w:val="00222CAA"/>
    <w:rsid w:val="002264B0"/>
    <w:rsid w:val="00227051"/>
    <w:rsid w:val="002277F4"/>
    <w:rsid w:val="00227BC9"/>
    <w:rsid w:val="00235553"/>
    <w:rsid w:val="0023688D"/>
    <w:rsid w:val="00243A84"/>
    <w:rsid w:val="00247531"/>
    <w:rsid w:val="0025033E"/>
    <w:rsid w:val="00251E24"/>
    <w:rsid w:val="0025262C"/>
    <w:rsid w:val="002528AC"/>
    <w:rsid w:val="002549C5"/>
    <w:rsid w:val="0026525A"/>
    <w:rsid w:val="00265B90"/>
    <w:rsid w:val="00272F8E"/>
    <w:rsid w:val="00276472"/>
    <w:rsid w:val="0028173E"/>
    <w:rsid w:val="00283579"/>
    <w:rsid w:val="00291D56"/>
    <w:rsid w:val="00293199"/>
    <w:rsid w:val="00297AC5"/>
    <w:rsid w:val="002A26EA"/>
    <w:rsid w:val="002B02D7"/>
    <w:rsid w:val="002B09F5"/>
    <w:rsid w:val="002B1A16"/>
    <w:rsid w:val="002B42AC"/>
    <w:rsid w:val="002B7CD0"/>
    <w:rsid w:val="002B7D23"/>
    <w:rsid w:val="002C1A51"/>
    <w:rsid w:val="002C2D65"/>
    <w:rsid w:val="002C5F67"/>
    <w:rsid w:val="002C7165"/>
    <w:rsid w:val="002D3080"/>
    <w:rsid w:val="002D3642"/>
    <w:rsid w:val="002D470C"/>
    <w:rsid w:val="002D6DD4"/>
    <w:rsid w:val="002D6DFE"/>
    <w:rsid w:val="002E0A9C"/>
    <w:rsid w:val="002E1FFF"/>
    <w:rsid w:val="002E4F7A"/>
    <w:rsid w:val="002E64E9"/>
    <w:rsid w:val="002F08BB"/>
    <w:rsid w:val="002F23E9"/>
    <w:rsid w:val="002F2BD8"/>
    <w:rsid w:val="002F6F44"/>
    <w:rsid w:val="0030014D"/>
    <w:rsid w:val="00302FB4"/>
    <w:rsid w:val="00303620"/>
    <w:rsid w:val="00306D61"/>
    <w:rsid w:val="00307E28"/>
    <w:rsid w:val="003200FF"/>
    <w:rsid w:val="003310EE"/>
    <w:rsid w:val="00340DA5"/>
    <w:rsid w:val="00343CE4"/>
    <w:rsid w:val="00343FDD"/>
    <w:rsid w:val="003444FB"/>
    <w:rsid w:val="00351DF2"/>
    <w:rsid w:val="00351E6D"/>
    <w:rsid w:val="00353228"/>
    <w:rsid w:val="0035477F"/>
    <w:rsid w:val="00354C03"/>
    <w:rsid w:val="003557C2"/>
    <w:rsid w:val="00357C49"/>
    <w:rsid w:val="00363C25"/>
    <w:rsid w:val="003662BE"/>
    <w:rsid w:val="00374C5E"/>
    <w:rsid w:val="0037512F"/>
    <w:rsid w:val="00377097"/>
    <w:rsid w:val="00377DB0"/>
    <w:rsid w:val="00377E66"/>
    <w:rsid w:val="00382535"/>
    <w:rsid w:val="003835C3"/>
    <w:rsid w:val="00384A2B"/>
    <w:rsid w:val="00386D3A"/>
    <w:rsid w:val="00390433"/>
    <w:rsid w:val="00394A87"/>
    <w:rsid w:val="00394E13"/>
    <w:rsid w:val="00394E40"/>
    <w:rsid w:val="00395DE0"/>
    <w:rsid w:val="00395E93"/>
    <w:rsid w:val="003961FC"/>
    <w:rsid w:val="00397A25"/>
    <w:rsid w:val="003A0C42"/>
    <w:rsid w:val="003A1135"/>
    <w:rsid w:val="003A43A8"/>
    <w:rsid w:val="003B0268"/>
    <w:rsid w:val="003B28F2"/>
    <w:rsid w:val="003B3675"/>
    <w:rsid w:val="003B5785"/>
    <w:rsid w:val="003C3CD1"/>
    <w:rsid w:val="003C63DC"/>
    <w:rsid w:val="003D7016"/>
    <w:rsid w:val="003E1FB6"/>
    <w:rsid w:val="003E20A2"/>
    <w:rsid w:val="003E290E"/>
    <w:rsid w:val="003E526A"/>
    <w:rsid w:val="003E658A"/>
    <w:rsid w:val="003E6BEC"/>
    <w:rsid w:val="003F0DAE"/>
    <w:rsid w:val="003F1668"/>
    <w:rsid w:val="003F1818"/>
    <w:rsid w:val="003F1F6B"/>
    <w:rsid w:val="003F22D2"/>
    <w:rsid w:val="003F5979"/>
    <w:rsid w:val="003F5D18"/>
    <w:rsid w:val="003F610F"/>
    <w:rsid w:val="00400586"/>
    <w:rsid w:val="0040347C"/>
    <w:rsid w:val="004047E3"/>
    <w:rsid w:val="00404C88"/>
    <w:rsid w:val="004050D1"/>
    <w:rsid w:val="00407426"/>
    <w:rsid w:val="00410F5D"/>
    <w:rsid w:val="00414552"/>
    <w:rsid w:val="004160EF"/>
    <w:rsid w:val="004169C0"/>
    <w:rsid w:val="00420DFE"/>
    <w:rsid w:val="004232F3"/>
    <w:rsid w:val="004264F3"/>
    <w:rsid w:val="004275C1"/>
    <w:rsid w:val="004311A3"/>
    <w:rsid w:val="00431C7E"/>
    <w:rsid w:val="004336E0"/>
    <w:rsid w:val="00434058"/>
    <w:rsid w:val="00434A3E"/>
    <w:rsid w:val="00436E46"/>
    <w:rsid w:val="0044018C"/>
    <w:rsid w:val="0044157A"/>
    <w:rsid w:val="00442C85"/>
    <w:rsid w:val="004520C1"/>
    <w:rsid w:val="00454803"/>
    <w:rsid w:val="004553C4"/>
    <w:rsid w:val="00456723"/>
    <w:rsid w:val="00460541"/>
    <w:rsid w:val="0046057B"/>
    <w:rsid w:val="00463B42"/>
    <w:rsid w:val="004641B4"/>
    <w:rsid w:val="0046422B"/>
    <w:rsid w:val="00466446"/>
    <w:rsid w:val="00466DAF"/>
    <w:rsid w:val="004711DF"/>
    <w:rsid w:val="00476C3D"/>
    <w:rsid w:val="00476F55"/>
    <w:rsid w:val="004800A9"/>
    <w:rsid w:val="00481136"/>
    <w:rsid w:val="00482D21"/>
    <w:rsid w:val="00485C28"/>
    <w:rsid w:val="004916F2"/>
    <w:rsid w:val="004926C8"/>
    <w:rsid w:val="00495B6E"/>
    <w:rsid w:val="0049624B"/>
    <w:rsid w:val="004A31CD"/>
    <w:rsid w:val="004A361C"/>
    <w:rsid w:val="004A59CE"/>
    <w:rsid w:val="004B11FA"/>
    <w:rsid w:val="004B1533"/>
    <w:rsid w:val="004B3B41"/>
    <w:rsid w:val="004C103A"/>
    <w:rsid w:val="004C2846"/>
    <w:rsid w:val="004C6575"/>
    <w:rsid w:val="004D0B70"/>
    <w:rsid w:val="004D5B98"/>
    <w:rsid w:val="004D696F"/>
    <w:rsid w:val="004E5A9D"/>
    <w:rsid w:val="004F356D"/>
    <w:rsid w:val="004F591B"/>
    <w:rsid w:val="00502792"/>
    <w:rsid w:val="0050582F"/>
    <w:rsid w:val="005127F2"/>
    <w:rsid w:val="00517945"/>
    <w:rsid w:val="005223A3"/>
    <w:rsid w:val="005226D2"/>
    <w:rsid w:val="00523C37"/>
    <w:rsid w:val="00531222"/>
    <w:rsid w:val="00531265"/>
    <w:rsid w:val="00531D78"/>
    <w:rsid w:val="00534276"/>
    <w:rsid w:val="00534B92"/>
    <w:rsid w:val="0053501A"/>
    <w:rsid w:val="00536574"/>
    <w:rsid w:val="005379AB"/>
    <w:rsid w:val="0056031D"/>
    <w:rsid w:val="00560D0B"/>
    <w:rsid w:val="00562BCD"/>
    <w:rsid w:val="00563A55"/>
    <w:rsid w:val="005656A1"/>
    <w:rsid w:val="00566B00"/>
    <w:rsid w:val="005706EB"/>
    <w:rsid w:val="005712F0"/>
    <w:rsid w:val="00571622"/>
    <w:rsid w:val="00573E9E"/>
    <w:rsid w:val="005746BF"/>
    <w:rsid w:val="00582EA3"/>
    <w:rsid w:val="00584EE6"/>
    <w:rsid w:val="00586CF6"/>
    <w:rsid w:val="00587D8B"/>
    <w:rsid w:val="00590BFD"/>
    <w:rsid w:val="005923F8"/>
    <w:rsid w:val="0059447E"/>
    <w:rsid w:val="005955EC"/>
    <w:rsid w:val="0059597C"/>
    <w:rsid w:val="005A1B26"/>
    <w:rsid w:val="005A53FB"/>
    <w:rsid w:val="005A5A4A"/>
    <w:rsid w:val="005A5B81"/>
    <w:rsid w:val="005B2601"/>
    <w:rsid w:val="005B4933"/>
    <w:rsid w:val="005C0AC2"/>
    <w:rsid w:val="005C0D60"/>
    <w:rsid w:val="005C1138"/>
    <w:rsid w:val="005C1337"/>
    <w:rsid w:val="005C1ECE"/>
    <w:rsid w:val="005C3159"/>
    <w:rsid w:val="005C51A7"/>
    <w:rsid w:val="005C5BF3"/>
    <w:rsid w:val="005C6946"/>
    <w:rsid w:val="005C71AE"/>
    <w:rsid w:val="005C7C9C"/>
    <w:rsid w:val="005D01B2"/>
    <w:rsid w:val="005D2491"/>
    <w:rsid w:val="005D498F"/>
    <w:rsid w:val="005D71DB"/>
    <w:rsid w:val="005D7B0B"/>
    <w:rsid w:val="005E163F"/>
    <w:rsid w:val="005E2688"/>
    <w:rsid w:val="005F0DC7"/>
    <w:rsid w:val="005F2DF5"/>
    <w:rsid w:val="005F30BD"/>
    <w:rsid w:val="006019D9"/>
    <w:rsid w:val="00602532"/>
    <w:rsid w:val="00603304"/>
    <w:rsid w:val="00603D7C"/>
    <w:rsid w:val="00605277"/>
    <w:rsid w:val="00606975"/>
    <w:rsid w:val="00606B8A"/>
    <w:rsid w:val="00610F50"/>
    <w:rsid w:val="00611B14"/>
    <w:rsid w:val="00615877"/>
    <w:rsid w:val="006220B0"/>
    <w:rsid w:val="00624635"/>
    <w:rsid w:val="0063117C"/>
    <w:rsid w:val="00640C8E"/>
    <w:rsid w:val="00643687"/>
    <w:rsid w:val="006469DE"/>
    <w:rsid w:val="00650D6A"/>
    <w:rsid w:val="006539DC"/>
    <w:rsid w:val="00657AD2"/>
    <w:rsid w:val="006651FA"/>
    <w:rsid w:val="00665918"/>
    <w:rsid w:val="0067186D"/>
    <w:rsid w:val="00674DB6"/>
    <w:rsid w:val="00680769"/>
    <w:rsid w:val="00683DF3"/>
    <w:rsid w:val="00690C69"/>
    <w:rsid w:val="00692698"/>
    <w:rsid w:val="006952AC"/>
    <w:rsid w:val="00696425"/>
    <w:rsid w:val="00696A37"/>
    <w:rsid w:val="006B07F7"/>
    <w:rsid w:val="006B11A3"/>
    <w:rsid w:val="006B126A"/>
    <w:rsid w:val="006B224B"/>
    <w:rsid w:val="006B41B8"/>
    <w:rsid w:val="006C051F"/>
    <w:rsid w:val="006C1A3C"/>
    <w:rsid w:val="006C2EF2"/>
    <w:rsid w:val="006C4DCE"/>
    <w:rsid w:val="006C6B1F"/>
    <w:rsid w:val="006D7334"/>
    <w:rsid w:val="006E174F"/>
    <w:rsid w:val="006E1D0D"/>
    <w:rsid w:val="006E600E"/>
    <w:rsid w:val="006E700F"/>
    <w:rsid w:val="006F0A4F"/>
    <w:rsid w:val="006F2389"/>
    <w:rsid w:val="006F487C"/>
    <w:rsid w:val="00700F0F"/>
    <w:rsid w:val="007034AC"/>
    <w:rsid w:val="007054B5"/>
    <w:rsid w:val="00706991"/>
    <w:rsid w:val="00707F4D"/>
    <w:rsid w:val="007127E1"/>
    <w:rsid w:val="007145B7"/>
    <w:rsid w:val="007163FA"/>
    <w:rsid w:val="00717A1A"/>
    <w:rsid w:val="00720074"/>
    <w:rsid w:val="007228DF"/>
    <w:rsid w:val="007229AC"/>
    <w:rsid w:val="00723364"/>
    <w:rsid w:val="007267AA"/>
    <w:rsid w:val="00726A66"/>
    <w:rsid w:val="0073166E"/>
    <w:rsid w:val="00732BA9"/>
    <w:rsid w:val="00734939"/>
    <w:rsid w:val="00734FCD"/>
    <w:rsid w:val="00735198"/>
    <w:rsid w:val="0073639C"/>
    <w:rsid w:val="00736C81"/>
    <w:rsid w:val="00747008"/>
    <w:rsid w:val="0075157D"/>
    <w:rsid w:val="00751681"/>
    <w:rsid w:val="007556B2"/>
    <w:rsid w:val="0075657E"/>
    <w:rsid w:val="0076295F"/>
    <w:rsid w:val="00763C09"/>
    <w:rsid w:val="00767EEB"/>
    <w:rsid w:val="007734D6"/>
    <w:rsid w:val="00773ED1"/>
    <w:rsid w:val="007864E6"/>
    <w:rsid w:val="007940F3"/>
    <w:rsid w:val="00794C05"/>
    <w:rsid w:val="00794EFD"/>
    <w:rsid w:val="00795524"/>
    <w:rsid w:val="00796DD8"/>
    <w:rsid w:val="007A0F3D"/>
    <w:rsid w:val="007B02C4"/>
    <w:rsid w:val="007B18F6"/>
    <w:rsid w:val="007B667B"/>
    <w:rsid w:val="007B72EF"/>
    <w:rsid w:val="007B7C42"/>
    <w:rsid w:val="007C03A7"/>
    <w:rsid w:val="007C072E"/>
    <w:rsid w:val="007C129D"/>
    <w:rsid w:val="007D039C"/>
    <w:rsid w:val="007D7686"/>
    <w:rsid w:val="007E1F81"/>
    <w:rsid w:val="007E59FC"/>
    <w:rsid w:val="007E7C67"/>
    <w:rsid w:val="007F3081"/>
    <w:rsid w:val="00800D36"/>
    <w:rsid w:val="00802485"/>
    <w:rsid w:val="00805662"/>
    <w:rsid w:val="00807B95"/>
    <w:rsid w:val="00810709"/>
    <w:rsid w:val="00813DA1"/>
    <w:rsid w:val="00817100"/>
    <w:rsid w:val="008200DD"/>
    <w:rsid w:val="00822C2D"/>
    <w:rsid w:val="008238AC"/>
    <w:rsid w:val="00827427"/>
    <w:rsid w:val="00830958"/>
    <w:rsid w:val="00831205"/>
    <w:rsid w:val="00835A6A"/>
    <w:rsid w:val="00837F14"/>
    <w:rsid w:val="008402A8"/>
    <w:rsid w:val="00840FF9"/>
    <w:rsid w:val="00841BF0"/>
    <w:rsid w:val="008422A4"/>
    <w:rsid w:val="00844D99"/>
    <w:rsid w:val="0084748A"/>
    <w:rsid w:val="008547B3"/>
    <w:rsid w:val="00860022"/>
    <w:rsid w:val="00860453"/>
    <w:rsid w:val="00861CAA"/>
    <w:rsid w:val="0086289E"/>
    <w:rsid w:val="00864A38"/>
    <w:rsid w:val="008767E7"/>
    <w:rsid w:val="00882877"/>
    <w:rsid w:val="00883C6E"/>
    <w:rsid w:val="008914E5"/>
    <w:rsid w:val="00893101"/>
    <w:rsid w:val="00897208"/>
    <w:rsid w:val="00897331"/>
    <w:rsid w:val="008973BC"/>
    <w:rsid w:val="008A06DF"/>
    <w:rsid w:val="008A450D"/>
    <w:rsid w:val="008B6D33"/>
    <w:rsid w:val="008B7190"/>
    <w:rsid w:val="008C056D"/>
    <w:rsid w:val="008C2523"/>
    <w:rsid w:val="008C4A3A"/>
    <w:rsid w:val="008C6AB4"/>
    <w:rsid w:val="008C7F1F"/>
    <w:rsid w:val="008D6921"/>
    <w:rsid w:val="008E090C"/>
    <w:rsid w:val="008F11E7"/>
    <w:rsid w:val="008F2863"/>
    <w:rsid w:val="008F29D2"/>
    <w:rsid w:val="008F4E61"/>
    <w:rsid w:val="008F5AAF"/>
    <w:rsid w:val="008F6D1E"/>
    <w:rsid w:val="00900C03"/>
    <w:rsid w:val="00901329"/>
    <w:rsid w:val="00902062"/>
    <w:rsid w:val="009020A0"/>
    <w:rsid w:val="0091024E"/>
    <w:rsid w:val="00910716"/>
    <w:rsid w:val="00912677"/>
    <w:rsid w:val="00913D15"/>
    <w:rsid w:val="00920357"/>
    <w:rsid w:val="00924F27"/>
    <w:rsid w:val="009255DA"/>
    <w:rsid w:val="009260F9"/>
    <w:rsid w:val="0092625D"/>
    <w:rsid w:val="00930140"/>
    <w:rsid w:val="00930E05"/>
    <w:rsid w:val="00933A57"/>
    <w:rsid w:val="009354D1"/>
    <w:rsid w:val="00936B9D"/>
    <w:rsid w:val="00937DF8"/>
    <w:rsid w:val="00945EB0"/>
    <w:rsid w:val="00947D13"/>
    <w:rsid w:val="00954BAF"/>
    <w:rsid w:val="00962B1A"/>
    <w:rsid w:val="00964FA7"/>
    <w:rsid w:val="00970DD5"/>
    <w:rsid w:val="0097112C"/>
    <w:rsid w:val="00971AD9"/>
    <w:rsid w:val="0097203F"/>
    <w:rsid w:val="00974ADF"/>
    <w:rsid w:val="009755C3"/>
    <w:rsid w:val="00975F1B"/>
    <w:rsid w:val="0098065F"/>
    <w:rsid w:val="009831A3"/>
    <w:rsid w:val="009850DF"/>
    <w:rsid w:val="009852EF"/>
    <w:rsid w:val="00986569"/>
    <w:rsid w:val="00986ADB"/>
    <w:rsid w:val="00991428"/>
    <w:rsid w:val="009916B4"/>
    <w:rsid w:val="009924B4"/>
    <w:rsid w:val="00994D5A"/>
    <w:rsid w:val="00995FA0"/>
    <w:rsid w:val="009A0DD9"/>
    <w:rsid w:val="009A6E28"/>
    <w:rsid w:val="009B0608"/>
    <w:rsid w:val="009B7658"/>
    <w:rsid w:val="009C052A"/>
    <w:rsid w:val="009C3C14"/>
    <w:rsid w:val="009C7DEF"/>
    <w:rsid w:val="009D189D"/>
    <w:rsid w:val="009D251B"/>
    <w:rsid w:val="009D2C59"/>
    <w:rsid w:val="009D46AE"/>
    <w:rsid w:val="009D5B09"/>
    <w:rsid w:val="009E1699"/>
    <w:rsid w:val="009E2F0F"/>
    <w:rsid w:val="009E32C3"/>
    <w:rsid w:val="009E500E"/>
    <w:rsid w:val="009E61FC"/>
    <w:rsid w:val="009F4340"/>
    <w:rsid w:val="009F6900"/>
    <w:rsid w:val="009F7A3B"/>
    <w:rsid w:val="00A00CC5"/>
    <w:rsid w:val="00A0359A"/>
    <w:rsid w:val="00A03CC6"/>
    <w:rsid w:val="00A05CD1"/>
    <w:rsid w:val="00A10444"/>
    <w:rsid w:val="00A13262"/>
    <w:rsid w:val="00A13B87"/>
    <w:rsid w:val="00A17094"/>
    <w:rsid w:val="00A17374"/>
    <w:rsid w:val="00A27807"/>
    <w:rsid w:val="00A30AC9"/>
    <w:rsid w:val="00A33E4A"/>
    <w:rsid w:val="00A341C0"/>
    <w:rsid w:val="00A3441A"/>
    <w:rsid w:val="00A34C3B"/>
    <w:rsid w:val="00A361F1"/>
    <w:rsid w:val="00A40827"/>
    <w:rsid w:val="00A43D5A"/>
    <w:rsid w:val="00A455D1"/>
    <w:rsid w:val="00A510B1"/>
    <w:rsid w:val="00A545B4"/>
    <w:rsid w:val="00A54623"/>
    <w:rsid w:val="00A55473"/>
    <w:rsid w:val="00A55808"/>
    <w:rsid w:val="00A604A6"/>
    <w:rsid w:val="00A60AA6"/>
    <w:rsid w:val="00A6275B"/>
    <w:rsid w:val="00A62E85"/>
    <w:rsid w:val="00A636E7"/>
    <w:rsid w:val="00A66CEF"/>
    <w:rsid w:val="00A67389"/>
    <w:rsid w:val="00A70365"/>
    <w:rsid w:val="00A70767"/>
    <w:rsid w:val="00A73BC6"/>
    <w:rsid w:val="00A754A6"/>
    <w:rsid w:val="00A75736"/>
    <w:rsid w:val="00A82401"/>
    <w:rsid w:val="00A84361"/>
    <w:rsid w:val="00A903C0"/>
    <w:rsid w:val="00A94AA6"/>
    <w:rsid w:val="00A961CA"/>
    <w:rsid w:val="00A970D7"/>
    <w:rsid w:val="00A970EA"/>
    <w:rsid w:val="00A97324"/>
    <w:rsid w:val="00A97B94"/>
    <w:rsid w:val="00AA2E64"/>
    <w:rsid w:val="00AA3737"/>
    <w:rsid w:val="00AA402B"/>
    <w:rsid w:val="00AA5CED"/>
    <w:rsid w:val="00AA6128"/>
    <w:rsid w:val="00AA6F66"/>
    <w:rsid w:val="00AB57F7"/>
    <w:rsid w:val="00AB6800"/>
    <w:rsid w:val="00AB71BD"/>
    <w:rsid w:val="00AC0933"/>
    <w:rsid w:val="00AC3C65"/>
    <w:rsid w:val="00AC478B"/>
    <w:rsid w:val="00AC75DF"/>
    <w:rsid w:val="00AD3CA2"/>
    <w:rsid w:val="00AD7AEA"/>
    <w:rsid w:val="00AE6A71"/>
    <w:rsid w:val="00AF13E8"/>
    <w:rsid w:val="00AF4166"/>
    <w:rsid w:val="00AF5499"/>
    <w:rsid w:val="00AF6230"/>
    <w:rsid w:val="00AF7585"/>
    <w:rsid w:val="00B006E4"/>
    <w:rsid w:val="00B0105E"/>
    <w:rsid w:val="00B03051"/>
    <w:rsid w:val="00B048CA"/>
    <w:rsid w:val="00B129F9"/>
    <w:rsid w:val="00B17147"/>
    <w:rsid w:val="00B171A5"/>
    <w:rsid w:val="00B17AE5"/>
    <w:rsid w:val="00B2739C"/>
    <w:rsid w:val="00B31321"/>
    <w:rsid w:val="00B341B0"/>
    <w:rsid w:val="00B34DE8"/>
    <w:rsid w:val="00B3627A"/>
    <w:rsid w:val="00B374D3"/>
    <w:rsid w:val="00B377BA"/>
    <w:rsid w:val="00B47992"/>
    <w:rsid w:val="00B5070B"/>
    <w:rsid w:val="00B524BC"/>
    <w:rsid w:val="00B551A2"/>
    <w:rsid w:val="00B55638"/>
    <w:rsid w:val="00B62574"/>
    <w:rsid w:val="00B6369F"/>
    <w:rsid w:val="00B63EEC"/>
    <w:rsid w:val="00B65C8F"/>
    <w:rsid w:val="00B718A4"/>
    <w:rsid w:val="00B719E3"/>
    <w:rsid w:val="00B73532"/>
    <w:rsid w:val="00B77B36"/>
    <w:rsid w:val="00B801AC"/>
    <w:rsid w:val="00B80398"/>
    <w:rsid w:val="00B80E5A"/>
    <w:rsid w:val="00B837D9"/>
    <w:rsid w:val="00B84E64"/>
    <w:rsid w:val="00B85031"/>
    <w:rsid w:val="00B86D18"/>
    <w:rsid w:val="00B877F0"/>
    <w:rsid w:val="00B94FB7"/>
    <w:rsid w:val="00BA1B86"/>
    <w:rsid w:val="00BB089C"/>
    <w:rsid w:val="00BB3CE9"/>
    <w:rsid w:val="00BB5E96"/>
    <w:rsid w:val="00BB654A"/>
    <w:rsid w:val="00BB7273"/>
    <w:rsid w:val="00BC2ECA"/>
    <w:rsid w:val="00BC3011"/>
    <w:rsid w:val="00BC3E84"/>
    <w:rsid w:val="00BC482D"/>
    <w:rsid w:val="00BC7166"/>
    <w:rsid w:val="00BD1BCE"/>
    <w:rsid w:val="00BE39EC"/>
    <w:rsid w:val="00BE4935"/>
    <w:rsid w:val="00BF19CB"/>
    <w:rsid w:val="00BF4361"/>
    <w:rsid w:val="00BF763E"/>
    <w:rsid w:val="00C0128E"/>
    <w:rsid w:val="00C01E90"/>
    <w:rsid w:val="00C05D30"/>
    <w:rsid w:val="00C12DDE"/>
    <w:rsid w:val="00C136A7"/>
    <w:rsid w:val="00C16930"/>
    <w:rsid w:val="00C23A3D"/>
    <w:rsid w:val="00C23CEE"/>
    <w:rsid w:val="00C2524C"/>
    <w:rsid w:val="00C26D8F"/>
    <w:rsid w:val="00C27DF9"/>
    <w:rsid w:val="00C30DB4"/>
    <w:rsid w:val="00C32FD2"/>
    <w:rsid w:val="00C34F29"/>
    <w:rsid w:val="00C35BC3"/>
    <w:rsid w:val="00C41AA7"/>
    <w:rsid w:val="00C42094"/>
    <w:rsid w:val="00C429C5"/>
    <w:rsid w:val="00C43884"/>
    <w:rsid w:val="00C456B4"/>
    <w:rsid w:val="00C515A0"/>
    <w:rsid w:val="00C546DF"/>
    <w:rsid w:val="00C60DB0"/>
    <w:rsid w:val="00C65E91"/>
    <w:rsid w:val="00C67A2D"/>
    <w:rsid w:val="00C72626"/>
    <w:rsid w:val="00C82D7F"/>
    <w:rsid w:val="00C853CC"/>
    <w:rsid w:val="00C85732"/>
    <w:rsid w:val="00C86D3B"/>
    <w:rsid w:val="00C9419D"/>
    <w:rsid w:val="00C956A0"/>
    <w:rsid w:val="00C96439"/>
    <w:rsid w:val="00CA0F55"/>
    <w:rsid w:val="00CA28CA"/>
    <w:rsid w:val="00CA6320"/>
    <w:rsid w:val="00CC0983"/>
    <w:rsid w:val="00CC101B"/>
    <w:rsid w:val="00CC4BD9"/>
    <w:rsid w:val="00CC60D5"/>
    <w:rsid w:val="00CC7EB3"/>
    <w:rsid w:val="00CD1466"/>
    <w:rsid w:val="00CD55FB"/>
    <w:rsid w:val="00CD6451"/>
    <w:rsid w:val="00CD68B6"/>
    <w:rsid w:val="00CD68E8"/>
    <w:rsid w:val="00CD6B39"/>
    <w:rsid w:val="00CD7648"/>
    <w:rsid w:val="00CE1373"/>
    <w:rsid w:val="00CE1467"/>
    <w:rsid w:val="00CE2196"/>
    <w:rsid w:val="00CE49C2"/>
    <w:rsid w:val="00CE5793"/>
    <w:rsid w:val="00CE57D6"/>
    <w:rsid w:val="00CE6A17"/>
    <w:rsid w:val="00CE7BDE"/>
    <w:rsid w:val="00CF41B5"/>
    <w:rsid w:val="00CF5673"/>
    <w:rsid w:val="00CF5700"/>
    <w:rsid w:val="00CF5B7E"/>
    <w:rsid w:val="00CF75FC"/>
    <w:rsid w:val="00D02EC3"/>
    <w:rsid w:val="00D03645"/>
    <w:rsid w:val="00D0401B"/>
    <w:rsid w:val="00D04BF9"/>
    <w:rsid w:val="00D0755A"/>
    <w:rsid w:val="00D110D9"/>
    <w:rsid w:val="00D110DC"/>
    <w:rsid w:val="00D146E0"/>
    <w:rsid w:val="00D14739"/>
    <w:rsid w:val="00D14E9B"/>
    <w:rsid w:val="00D1501E"/>
    <w:rsid w:val="00D1738A"/>
    <w:rsid w:val="00D304A0"/>
    <w:rsid w:val="00D306B5"/>
    <w:rsid w:val="00D31A08"/>
    <w:rsid w:val="00D31FEC"/>
    <w:rsid w:val="00D3764C"/>
    <w:rsid w:val="00D416A0"/>
    <w:rsid w:val="00D50335"/>
    <w:rsid w:val="00D5449F"/>
    <w:rsid w:val="00D5592A"/>
    <w:rsid w:val="00D635B3"/>
    <w:rsid w:val="00D66B84"/>
    <w:rsid w:val="00D67766"/>
    <w:rsid w:val="00D67FC4"/>
    <w:rsid w:val="00D7124B"/>
    <w:rsid w:val="00D74AB3"/>
    <w:rsid w:val="00D76DD5"/>
    <w:rsid w:val="00D846DB"/>
    <w:rsid w:val="00D85996"/>
    <w:rsid w:val="00D90EF4"/>
    <w:rsid w:val="00D918AA"/>
    <w:rsid w:val="00D92D2A"/>
    <w:rsid w:val="00D93BF7"/>
    <w:rsid w:val="00D95AEE"/>
    <w:rsid w:val="00DA23E2"/>
    <w:rsid w:val="00DA38B6"/>
    <w:rsid w:val="00DA6ACD"/>
    <w:rsid w:val="00DB461D"/>
    <w:rsid w:val="00DB7ACB"/>
    <w:rsid w:val="00DB7AF5"/>
    <w:rsid w:val="00DC1393"/>
    <w:rsid w:val="00DC6EB0"/>
    <w:rsid w:val="00DD2490"/>
    <w:rsid w:val="00DD38A3"/>
    <w:rsid w:val="00DD3E9C"/>
    <w:rsid w:val="00DD7DCA"/>
    <w:rsid w:val="00DE4EAD"/>
    <w:rsid w:val="00DE6387"/>
    <w:rsid w:val="00DE6B4B"/>
    <w:rsid w:val="00DF0E91"/>
    <w:rsid w:val="00DF310B"/>
    <w:rsid w:val="00DF3BAC"/>
    <w:rsid w:val="00DF5D66"/>
    <w:rsid w:val="00DF6753"/>
    <w:rsid w:val="00DF7F88"/>
    <w:rsid w:val="00E01A9B"/>
    <w:rsid w:val="00E01D71"/>
    <w:rsid w:val="00E01E81"/>
    <w:rsid w:val="00E03094"/>
    <w:rsid w:val="00E0432E"/>
    <w:rsid w:val="00E1028C"/>
    <w:rsid w:val="00E121DA"/>
    <w:rsid w:val="00E136A0"/>
    <w:rsid w:val="00E16AF6"/>
    <w:rsid w:val="00E24E5C"/>
    <w:rsid w:val="00E2556C"/>
    <w:rsid w:val="00E30310"/>
    <w:rsid w:val="00E30511"/>
    <w:rsid w:val="00E37FFC"/>
    <w:rsid w:val="00E411D5"/>
    <w:rsid w:val="00E412CF"/>
    <w:rsid w:val="00E4153C"/>
    <w:rsid w:val="00E45FD1"/>
    <w:rsid w:val="00E46670"/>
    <w:rsid w:val="00E46FAD"/>
    <w:rsid w:val="00E50BC1"/>
    <w:rsid w:val="00E542F3"/>
    <w:rsid w:val="00E54BE2"/>
    <w:rsid w:val="00E5769A"/>
    <w:rsid w:val="00E57926"/>
    <w:rsid w:val="00E62D96"/>
    <w:rsid w:val="00E63E2E"/>
    <w:rsid w:val="00E65071"/>
    <w:rsid w:val="00E65881"/>
    <w:rsid w:val="00E7088F"/>
    <w:rsid w:val="00E71A40"/>
    <w:rsid w:val="00E74153"/>
    <w:rsid w:val="00E752D2"/>
    <w:rsid w:val="00E80278"/>
    <w:rsid w:val="00E812B8"/>
    <w:rsid w:val="00E81638"/>
    <w:rsid w:val="00E82DB7"/>
    <w:rsid w:val="00E8512F"/>
    <w:rsid w:val="00E86280"/>
    <w:rsid w:val="00E86C17"/>
    <w:rsid w:val="00E874F9"/>
    <w:rsid w:val="00E90276"/>
    <w:rsid w:val="00E91206"/>
    <w:rsid w:val="00E91C60"/>
    <w:rsid w:val="00E91D55"/>
    <w:rsid w:val="00E926F0"/>
    <w:rsid w:val="00E95802"/>
    <w:rsid w:val="00E9661C"/>
    <w:rsid w:val="00E97352"/>
    <w:rsid w:val="00EA237D"/>
    <w:rsid w:val="00EA336F"/>
    <w:rsid w:val="00EA42DC"/>
    <w:rsid w:val="00EA56DD"/>
    <w:rsid w:val="00EB1AE1"/>
    <w:rsid w:val="00EB557A"/>
    <w:rsid w:val="00EB5685"/>
    <w:rsid w:val="00EB5F4C"/>
    <w:rsid w:val="00EC0F45"/>
    <w:rsid w:val="00EC1B83"/>
    <w:rsid w:val="00EC221D"/>
    <w:rsid w:val="00EC2D71"/>
    <w:rsid w:val="00EC2FE3"/>
    <w:rsid w:val="00EC32EC"/>
    <w:rsid w:val="00EC4FC3"/>
    <w:rsid w:val="00EC6F46"/>
    <w:rsid w:val="00EC75F9"/>
    <w:rsid w:val="00ED37AB"/>
    <w:rsid w:val="00ED54D5"/>
    <w:rsid w:val="00ED7216"/>
    <w:rsid w:val="00EE06FF"/>
    <w:rsid w:val="00EE4859"/>
    <w:rsid w:val="00EE5CEC"/>
    <w:rsid w:val="00EF3FF1"/>
    <w:rsid w:val="00EF6A8B"/>
    <w:rsid w:val="00F0008F"/>
    <w:rsid w:val="00F010BB"/>
    <w:rsid w:val="00F05868"/>
    <w:rsid w:val="00F10EF6"/>
    <w:rsid w:val="00F112D7"/>
    <w:rsid w:val="00F147D7"/>
    <w:rsid w:val="00F21B02"/>
    <w:rsid w:val="00F31685"/>
    <w:rsid w:val="00F33C1B"/>
    <w:rsid w:val="00F35151"/>
    <w:rsid w:val="00F359E7"/>
    <w:rsid w:val="00F3625E"/>
    <w:rsid w:val="00F37A43"/>
    <w:rsid w:val="00F40649"/>
    <w:rsid w:val="00F4272C"/>
    <w:rsid w:val="00F43C89"/>
    <w:rsid w:val="00F46DD0"/>
    <w:rsid w:val="00F50814"/>
    <w:rsid w:val="00F51DCD"/>
    <w:rsid w:val="00F5215E"/>
    <w:rsid w:val="00F536FE"/>
    <w:rsid w:val="00F576A4"/>
    <w:rsid w:val="00F60870"/>
    <w:rsid w:val="00F6341E"/>
    <w:rsid w:val="00F63C6A"/>
    <w:rsid w:val="00F64E60"/>
    <w:rsid w:val="00F73DA5"/>
    <w:rsid w:val="00F76616"/>
    <w:rsid w:val="00F773EB"/>
    <w:rsid w:val="00F77FD4"/>
    <w:rsid w:val="00F80CB9"/>
    <w:rsid w:val="00F86BFF"/>
    <w:rsid w:val="00F876D0"/>
    <w:rsid w:val="00F8771E"/>
    <w:rsid w:val="00F90A31"/>
    <w:rsid w:val="00F91E8A"/>
    <w:rsid w:val="00F92F63"/>
    <w:rsid w:val="00F95EF1"/>
    <w:rsid w:val="00F97C8B"/>
    <w:rsid w:val="00FA5BA4"/>
    <w:rsid w:val="00FB0818"/>
    <w:rsid w:val="00FB5449"/>
    <w:rsid w:val="00FB545A"/>
    <w:rsid w:val="00FB56C4"/>
    <w:rsid w:val="00FB6B39"/>
    <w:rsid w:val="00FC19D8"/>
    <w:rsid w:val="00FC23BF"/>
    <w:rsid w:val="00FC3CF8"/>
    <w:rsid w:val="00FC6022"/>
    <w:rsid w:val="00FD0102"/>
    <w:rsid w:val="00FD127F"/>
    <w:rsid w:val="00FD2251"/>
    <w:rsid w:val="00FE074D"/>
    <w:rsid w:val="00FE2E75"/>
    <w:rsid w:val="00FE436B"/>
    <w:rsid w:val="00FE4B27"/>
    <w:rsid w:val="00FF0869"/>
    <w:rsid w:val="00FF1A9F"/>
    <w:rsid w:val="00FF1F4D"/>
    <w:rsid w:val="00FF2CE3"/>
    <w:rsid w:val="00FF66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5AF2F30A"/>
  <w15:docId w15:val="{D5D06CC5-B3BB-4649-B37D-25D90786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4B"/>
    <w:rPr>
      <w:sz w:val="24"/>
      <w:szCs w:val="24"/>
    </w:rPr>
  </w:style>
  <w:style w:type="paragraph" w:styleId="Titre1">
    <w:name w:val="heading 1"/>
    <w:basedOn w:val="Normal"/>
    <w:next w:val="Normal"/>
    <w:qFormat/>
    <w:rsid w:val="003A0C42"/>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3A0C42"/>
    <w:pPr>
      <w:keepNext/>
      <w:jc w:val="center"/>
      <w:outlineLvl w:val="1"/>
    </w:pPr>
    <w:rPr>
      <w:rFonts w:ascii="Garamond" w:hAnsi="Garamond"/>
      <w:b/>
      <w:bCs/>
      <w:sz w:val="48"/>
    </w:rPr>
  </w:style>
  <w:style w:type="paragraph" w:styleId="Titre3">
    <w:name w:val="heading 3"/>
    <w:basedOn w:val="Normal"/>
    <w:next w:val="Normal"/>
    <w:qFormat/>
    <w:rsid w:val="003A0C42"/>
    <w:pPr>
      <w:keepNext/>
      <w:ind w:left="708"/>
      <w:jc w:val="both"/>
      <w:outlineLvl w:val="2"/>
    </w:pPr>
    <w:rPr>
      <w:rFonts w:ascii="Garamond" w:hAnsi="Garamond"/>
      <w:sz w:val="28"/>
    </w:rPr>
  </w:style>
  <w:style w:type="paragraph" w:styleId="Titre4">
    <w:name w:val="heading 4"/>
    <w:basedOn w:val="Normal"/>
    <w:next w:val="Normal"/>
    <w:qFormat/>
    <w:rsid w:val="003A0C42"/>
    <w:pPr>
      <w:keepNext/>
      <w:ind w:left="720" w:hanging="24"/>
      <w:jc w:val="center"/>
      <w:outlineLvl w:val="3"/>
    </w:pPr>
    <w:rPr>
      <w:rFonts w:ascii="Arial" w:hAnsi="Arial" w:cs="Arial"/>
      <w:b/>
      <w:bCs/>
      <w:sz w:val="72"/>
    </w:rPr>
  </w:style>
  <w:style w:type="paragraph" w:styleId="Titre5">
    <w:name w:val="heading 5"/>
    <w:basedOn w:val="Normal"/>
    <w:next w:val="Normal"/>
    <w:qFormat/>
    <w:rsid w:val="003A0C42"/>
    <w:pPr>
      <w:keepNext/>
      <w:jc w:val="center"/>
      <w:outlineLvl w:val="4"/>
    </w:pPr>
    <w:rPr>
      <w:rFonts w:ascii="Garamond" w:hAnsi="Garamond"/>
      <w:sz w:val="48"/>
    </w:rPr>
  </w:style>
  <w:style w:type="paragraph" w:styleId="Titre6">
    <w:name w:val="heading 6"/>
    <w:basedOn w:val="Normal"/>
    <w:next w:val="Normal"/>
    <w:qFormat/>
    <w:rsid w:val="003A0C42"/>
    <w:pPr>
      <w:keepNext/>
      <w:jc w:val="center"/>
      <w:outlineLvl w:val="5"/>
    </w:pPr>
    <w:rPr>
      <w:b/>
      <w:bCs/>
      <w:sz w:val="26"/>
    </w:rPr>
  </w:style>
  <w:style w:type="paragraph" w:styleId="Titre7">
    <w:name w:val="heading 7"/>
    <w:basedOn w:val="Normal"/>
    <w:next w:val="Normal"/>
    <w:qFormat/>
    <w:rsid w:val="003A0C42"/>
    <w:pPr>
      <w:keepNext/>
      <w:ind w:left="720"/>
      <w:jc w:val="both"/>
      <w:outlineLvl w:val="6"/>
    </w:pPr>
    <w:rPr>
      <w:rFonts w:ascii="Arial" w:hAnsi="Arial"/>
      <w:b/>
      <w:sz w:val="26"/>
    </w:rPr>
  </w:style>
  <w:style w:type="paragraph" w:styleId="Titre8">
    <w:name w:val="heading 8"/>
    <w:basedOn w:val="Normal"/>
    <w:next w:val="Normal"/>
    <w:qFormat/>
    <w:rsid w:val="003A0C42"/>
    <w:pPr>
      <w:keepNext/>
      <w:ind w:left="720"/>
      <w:jc w:val="both"/>
      <w:outlineLvl w:val="7"/>
    </w:pPr>
    <w:rPr>
      <w:rFonts w:ascii="Arial" w:hAnsi="Arial"/>
      <w:sz w:val="26"/>
      <w:u w:val="single"/>
    </w:rPr>
  </w:style>
  <w:style w:type="paragraph" w:styleId="Titre9">
    <w:name w:val="heading 9"/>
    <w:basedOn w:val="Normal"/>
    <w:next w:val="Normal"/>
    <w:qFormat/>
    <w:rsid w:val="003A0C42"/>
    <w:pPr>
      <w:keepNext/>
      <w:widowControl w:val="0"/>
      <w:tabs>
        <w:tab w:val="center" w:pos="3060"/>
        <w:tab w:val="center" w:pos="7020"/>
      </w:tabs>
      <w:autoSpaceDE w:val="0"/>
      <w:autoSpaceDN w:val="0"/>
      <w:adjustRightInd w:val="0"/>
      <w:spacing w:line="272" w:lineRule="exact"/>
      <w:ind w:left="720"/>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denote">
    <w:name w:val="Note Heading"/>
    <w:basedOn w:val="Normal"/>
    <w:next w:val="Normal"/>
    <w:semiHidden/>
    <w:rsid w:val="003A0C42"/>
  </w:style>
  <w:style w:type="paragraph" w:customStyle="1" w:styleId="Style1">
    <w:name w:val="Style1"/>
    <w:basedOn w:val="Normal"/>
    <w:next w:val="Titre"/>
    <w:rsid w:val="003A0C42"/>
  </w:style>
  <w:style w:type="paragraph" w:styleId="Titre">
    <w:name w:val="Title"/>
    <w:basedOn w:val="Normal"/>
    <w:qFormat/>
    <w:rsid w:val="003A0C42"/>
    <w:pPr>
      <w:spacing w:before="240" w:after="60"/>
      <w:jc w:val="center"/>
      <w:outlineLvl w:val="0"/>
    </w:pPr>
    <w:rPr>
      <w:rFonts w:ascii="Arial" w:hAnsi="Arial" w:cs="Arial"/>
      <w:b/>
      <w:bCs/>
      <w:kern w:val="28"/>
      <w:sz w:val="32"/>
      <w:szCs w:val="32"/>
    </w:rPr>
  </w:style>
  <w:style w:type="paragraph" w:customStyle="1" w:styleId="Style2">
    <w:name w:val="Style2"/>
    <w:basedOn w:val="Titre1"/>
    <w:rsid w:val="003A0C42"/>
  </w:style>
  <w:style w:type="paragraph" w:customStyle="1" w:styleId="Style3">
    <w:name w:val="Style3"/>
    <w:basedOn w:val="Normal"/>
    <w:next w:val="Sous-titre"/>
    <w:rsid w:val="003A0C42"/>
    <w:rPr>
      <w:rFonts w:ascii="Arial Narrow" w:hAnsi="Arial Narrow"/>
    </w:rPr>
  </w:style>
  <w:style w:type="paragraph" w:styleId="Sous-titre">
    <w:name w:val="Subtitle"/>
    <w:basedOn w:val="Normal"/>
    <w:qFormat/>
    <w:rsid w:val="003A0C42"/>
    <w:pPr>
      <w:spacing w:after="60"/>
      <w:jc w:val="center"/>
      <w:outlineLvl w:val="1"/>
    </w:pPr>
    <w:rPr>
      <w:rFonts w:ascii="Arial" w:hAnsi="Arial" w:cs="Arial"/>
    </w:rPr>
  </w:style>
  <w:style w:type="paragraph" w:customStyle="1" w:styleId="Style4">
    <w:name w:val="Style4"/>
    <w:basedOn w:val="En-ttedemessage"/>
    <w:rsid w:val="003A0C42"/>
  </w:style>
  <w:style w:type="paragraph" w:styleId="En-ttedemessage">
    <w:name w:val="Message Header"/>
    <w:basedOn w:val="Normal"/>
    <w:semiHidden/>
    <w:rsid w:val="003A0C4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Retraitcorpsdetexte">
    <w:name w:val="Body Text Indent"/>
    <w:basedOn w:val="Normal"/>
    <w:semiHidden/>
    <w:rsid w:val="003A0C42"/>
    <w:pPr>
      <w:ind w:left="720"/>
    </w:pPr>
    <w:rPr>
      <w:rFonts w:ascii="Arial" w:hAnsi="Arial" w:cs="Arial"/>
    </w:rPr>
  </w:style>
  <w:style w:type="paragraph" w:styleId="Retraitcorpsdetexte2">
    <w:name w:val="Body Text Indent 2"/>
    <w:basedOn w:val="Normal"/>
    <w:semiHidden/>
    <w:rsid w:val="003A0C42"/>
    <w:pPr>
      <w:ind w:left="720"/>
      <w:jc w:val="both"/>
    </w:pPr>
    <w:rPr>
      <w:rFonts w:ascii="Arial" w:hAnsi="Arial" w:cs="Arial"/>
    </w:rPr>
  </w:style>
  <w:style w:type="paragraph" w:styleId="Retraitcorpsdetexte3">
    <w:name w:val="Body Text Indent 3"/>
    <w:basedOn w:val="Normal"/>
    <w:semiHidden/>
    <w:rsid w:val="003A0C42"/>
    <w:pPr>
      <w:ind w:left="708"/>
      <w:jc w:val="both"/>
    </w:pPr>
    <w:rPr>
      <w:rFonts w:ascii="Arial" w:hAnsi="Arial" w:cs="Arial"/>
    </w:rPr>
  </w:style>
  <w:style w:type="paragraph" w:styleId="Corpsdetexte">
    <w:name w:val="Body Text"/>
    <w:basedOn w:val="Normal"/>
    <w:semiHidden/>
    <w:rsid w:val="003A0C42"/>
    <w:pPr>
      <w:jc w:val="both"/>
    </w:pPr>
    <w:rPr>
      <w:rFonts w:ascii="Arial" w:hAnsi="Arial" w:cs="Arial"/>
    </w:rPr>
  </w:style>
  <w:style w:type="paragraph" w:styleId="Corpsdetexte2">
    <w:name w:val="Body Text 2"/>
    <w:basedOn w:val="Normal"/>
    <w:semiHidden/>
    <w:rsid w:val="003A0C42"/>
    <w:pPr>
      <w:jc w:val="both"/>
    </w:pPr>
    <w:rPr>
      <w:rFonts w:ascii="Arial" w:hAnsi="Arial" w:cs="Arial"/>
      <w:sz w:val="22"/>
    </w:rPr>
  </w:style>
  <w:style w:type="paragraph" w:styleId="Corpsdetexte3">
    <w:name w:val="Body Text 3"/>
    <w:basedOn w:val="Normal"/>
    <w:semiHidden/>
    <w:rsid w:val="003A0C42"/>
    <w:rPr>
      <w:rFonts w:ascii="Arial" w:hAnsi="Arial" w:cs="Arial"/>
      <w:sz w:val="22"/>
    </w:rPr>
  </w:style>
  <w:style w:type="paragraph" w:styleId="Lgende">
    <w:name w:val="caption"/>
    <w:basedOn w:val="Normal"/>
    <w:next w:val="Normal"/>
    <w:qFormat/>
    <w:rsid w:val="003A0C42"/>
    <w:pPr>
      <w:jc w:val="center"/>
    </w:pPr>
    <w:rPr>
      <w:rFonts w:ascii="Arial" w:hAnsi="Arial" w:cs="Arial"/>
      <w:b/>
      <w:bCs/>
      <w:sz w:val="26"/>
      <w:u w:val="single"/>
    </w:rPr>
  </w:style>
  <w:style w:type="paragraph" w:styleId="En-tte">
    <w:name w:val="header"/>
    <w:basedOn w:val="Normal"/>
    <w:link w:val="En-tteCar"/>
    <w:uiPriority w:val="99"/>
    <w:rsid w:val="003A0C42"/>
    <w:pPr>
      <w:tabs>
        <w:tab w:val="center" w:pos="4536"/>
        <w:tab w:val="right" w:pos="9072"/>
      </w:tabs>
    </w:pPr>
  </w:style>
  <w:style w:type="paragraph" w:styleId="Pieddepage">
    <w:name w:val="footer"/>
    <w:basedOn w:val="Normal"/>
    <w:link w:val="PieddepageCar"/>
    <w:uiPriority w:val="99"/>
    <w:rsid w:val="003A0C42"/>
    <w:pPr>
      <w:tabs>
        <w:tab w:val="center" w:pos="4536"/>
        <w:tab w:val="right" w:pos="9072"/>
      </w:tabs>
    </w:pPr>
  </w:style>
  <w:style w:type="character" w:styleId="Numrodepage">
    <w:name w:val="page number"/>
    <w:basedOn w:val="Policepardfaut"/>
    <w:semiHidden/>
    <w:rsid w:val="003A0C42"/>
  </w:style>
  <w:style w:type="paragraph" w:customStyle="1" w:styleId="Corpsdetexte21">
    <w:name w:val="Corps de texte 21"/>
    <w:basedOn w:val="Normal"/>
    <w:rsid w:val="003A0C42"/>
    <w:pPr>
      <w:overflowPunct w:val="0"/>
      <w:autoSpaceDE w:val="0"/>
      <w:autoSpaceDN w:val="0"/>
      <w:adjustRightInd w:val="0"/>
      <w:textAlignment w:val="baseline"/>
    </w:pPr>
    <w:rPr>
      <w:rFonts w:ascii="Arial" w:hAnsi="Arial"/>
      <w:sz w:val="22"/>
      <w:szCs w:val="20"/>
    </w:rPr>
  </w:style>
  <w:style w:type="paragraph" w:styleId="Notedebasdepage">
    <w:name w:val="footnote text"/>
    <w:basedOn w:val="Normal"/>
    <w:semiHidden/>
    <w:rsid w:val="003A0C42"/>
    <w:rPr>
      <w:sz w:val="20"/>
      <w:szCs w:val="20"/>
    </w:rPr>
  </w:style>
  <w:style w:type="character" w:styleId="Appelnotedebasdep">
    <w:name w:val="footnote reference"/>
    <w:semiHidden/>
    <w:rsid w:val="003A0C42"/>
    <w:rPr>
      <w:vertAlign w:val="superscript"/>
    </w:rPr>
  </w:style>
  <w:style w:type="character" w:styleId="Lienhypertexte">
    <w:name w:val="Hyperlink"/>
    <w:semiHidden/>
    <w:rsid w:val="003A0C42"/>
    <w:rPr>
      <w:color w:val="0000FF"/>
      <w:u w:val="single"/>
    </w:rPr>
  </w:style>
  <w:style w:type="character" w:styleId="Lienhypertextesuivivisit">
    <w:name w:val="FollowedHyperlink"/>
    <w:semiHidden/>
    <w:rsid w:val="003A0C42"/>
    <w:rPr>
      <w:color w:val="800080"/>
      <w:u w:val="single"/>
    </w:rPr>
  </w:style>
  <w:style w:type="character" w:customStyle="1" w:styleId="textecourant">
    <w:name w:val="textecourant"/>
    <w:basedOn w:val="Policepardfaut"/>
    <w:rsid w:val="003A0C42"/>
  </w:style>
  <w:style w:type="character" w:customStyle="1" w:styleId="textecourantgras">
    <w:name w:val="textecourantgras"/>
    <w:basedOn w:val="Policepardfaut"/>
    <w:rsid w:val="003A0C42"/>
  </w:style>
  <w:style w:type="paragraph" w:styleId="NormalWeb">
    <w:name w:val="Normal (Web)"/>
    <w:basedOn w:val="Normal"/>
    <w:semiHidden/>
    <w:rsid w:val="003A0C42"/>
    <w:pPr>
      <w:spacing w:before="100" w:beforeAutospacing="1" w:after="100" w:afterAutospacing="1"/>
    </w:pPr>
    <w:rPr>
      <w:rFonts w:ascii="Arial Unicode MS" w:eastAsia="Arial Unicode MS" w:hAnsi="Arial Unicode MS" w:cs="Arial Unicode MS"/>
    </w:rPr>
  </w:style>
  <w:style w:type="character" w:customStyle="1" w:styleId="altitre">
    <w:name w:val="altitre"/>
    <w:basedOn w:val="Policepardfaut"/>
    <w:rsid w:val="003A0C42"/>
  </w:style>
  <w:style w:type="paragraph" w:styleId="Listepuces">
    <w:name w:val="List Bullet"/>
    <w:basedOn w:val="Normal"/>
    <w:autoRedefine/>
    <w:semiHidden/>
    <w:rsid w:val="003A0C42"/>
    <w:pPr>
      <w:numPr>
        <w:numId w:val="2"/>
      </w:numPr>
    </w:pPr>
  </w:style>
  <w:style w:type="paragraph" w:styleId="Normalcentr">
    <w:name w:val="Block Text"/>
    <w:basedOn w:val="Normal"/>
    <w:semiHidden/>
    <w:rsid w:val="003A0C42"/>
    <w:pPr>
      <w:ind w:left="1134" w:right="567"/>
      <w:jc w:val="both"/>
    </w:pPr>
    <w:rPr>
      <w:rFonts w:ascii="Arial Narrow" w:hAnsi="Arial Narrow"/>
      <w:szCs w:val="20"/>
    </w:rPr>
  </w:style>
  <w:style w:type="paragraph" w:styleId="Paragraphedeliste">
    <w:name w:val="List Paragraph"/>
    <w:basedOn w:val="Normal"/>
    <w:uiPriority w:val="1"/>
    <w:qFormat/>
    <w:rsid w:val="00B62574"/>
    <w:pPr>
      <w:ind w:left="708"/>
    </w:pPr>
  </w:style>
  <w:style w:type="character" w:styleId="lev">
    <w:name w:val="Strong"/>
    <w:uiPriority w:val="22"/>
    <w:qFormat/>
    <w:rsid w:val="00E136A0"/>
    <w:rPr>
      <w:b/>
      <w:bCs/>
    </w:rPr>
  </w:style>
  <w:style w:type="paragraph" w:styleId="Textedebulles">
    <w:name w:val="Balloon Text"/>
    <w:basedOn w:val="Normal"/>
    <w:link w:val="TextedebullesCar"/>
    <w:uiPriority w:val="99"/>
    <w:semiHidden/>
    <w:unhideWhenUsed/>
    <w:rsid w:val="00CF5700"/>
    <w:rPr>
      <w:rFonts w:ascii="Tahoma" w:hAnsi="Tahoma"/>
      <w:sz w:val="16"/>
      <w:szCs w:val="16"/>
    </w:rPr>
  </w:style>
  <w:style w:type="character" w:customStyle="1" w:styleId="TextedebullesCar">
    <w:name w:val="Texte de bulles Car"/>
    <w:link w:val="Textedebulles"/>
    <w:uiPriority w:val="99"/>
    <w:semiHidden/>
    <w:rsid w:val="00CF5700"/>
    <w:rPr>
      <w:rFonts w:ascii="Tahoma" w:hAnsi="Tahoma" w:cs="Tahoma"/>
      <w:sz w:val="16"/>
      <w:szCs w:val="16"/>
    </w:rPr>
  </w:style>
  <w:style w:type="character" w:customStyle="1" w:styleId="En-tteCar">
    <w:name w:val="En-tête Car"/>
    <w:link w:val="En-tte"/>
    <w:uiPriority w:val="99"/>
    <w:rsid w:val="002D470C"/>
    <w:rPr>
      <w:sz w:val="24"/>
      <w:szCs w:val="24"/>
    </w:rPr>
  </w:style>
  <w:style w:type="table" w:styleId="Grilledutableau">
    <w:name w:val="Table Grid"/>
    <w:basedOn w:val="TableauNormal"/>
    <w:uiPriority w:val="59"/>
    <w:rsid w:val="009D2C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depageCar">
    <w:name w:val="Pied de page Car"/>
    <w:link w:val="Pieddepage"/>
    <w:uiPriority w:val="99"/>
    <w:rsid w:val="00D92D2A"/>
    <w:rPr>
      <w:sz w:val="24"/>
      <w:szCs w:val="24"/>
    </w:rPr>
  </w:style>
  <w:style w:type="paragraph" w:styleId="Rvision">
    <w:name w:val="Revision"/>
    <w:hidden/>
    <w:uiPriority w:val="99"/>
    <w:semiHidden/>
    <w:rsid w:val="005A53FB"/>
    <w:rPr>
      <w:sz w:val="24"/>
      <w:szCs w:val="24"/>
    </w:rPr>
  </w:style>
  <w:style w:type="character" w:styleId="Marquedecommentaire">
    <w:name w:val="annotation reference"/>
    <w:basedOn w:val="Policepardfaut"/>
    <w:uiPriority w:val="99"/>
    <w:semiHidden/>
    <w:unhideWhenUsed/>
    <w:rsid w:val="009E1699"/>
    <w:rPr>
      <w:sz w:val="16"/>
      <w:szCs w:val="16"/>
    </w:rPr>
  </w:style>
  <w:style w:type="paragraph" w:styleId="Commentaire">
    <w:name w:val="annotation text"/>
    <w:basedOn w:val="Normal"/>
    <w:link w:val="CommentaireCar"/>
    <w:uiPriority w:val="99"/>
    <w:semiHidden/>
    <w:unhideWhenUsed/>
    <w:rsid w:val="009E1699"/>
    <w:rPr>
      <w:sz w:val="20"/>
      <w:szCs w:val="20"/>
    </w:rPr>
  </w:style>
  <w:style w:type="character" w:customStyle="1" w:styleId="CommentaireCar">
    <w:name w:val="Commentaire Car"/>
    <w:basedOn w:val="Policepardfaut"/>
    <w:link w:val="Commentaire"/>
    <w:uiPriority w:val="99"/>
    <w:semiHidden/>
    <w:rsid w:val="009E1699"/>
  </w:style>
  <w:style w:type="paragraph" w:styleId="Objetducommentaire">
    <w:name w:val="annotation subject"/>
    <w:basedOn w:val="Commentaire"/>
    <w:next w:val="Commentaire"/>
    <w:link w:val="ObjetducommentaireCar"/>
    <w:uiPriority w:val="99"/>
    <w:semiHidden/>
    <w:unhideWhenUsed/>
    <w:rsid w:val="009E1699"/>
    <w:rPr>
      <w:b/>
      <w:bCs/>
    </w:rPr>
  </w:style>
  <w:style w:type="character" w:customStyle="1" w:styleId="ObjetducommentaireCar">
    <w:name w:val="Objet du commentaire Car"/>
    <w:basedOn w:val="CommentaireCar"/>
    <w:link w:val="Objetducommentaire"/>
    <w:uiPriority w:val="99"/>
    <w:semiHidden/>
    <w:rsid w:val="009E1699"/>
    <w:rPr>
      <w:b/>
      <w:bCs/>
    </w:rPr>
  </w:style>
  <w:style w:type="paragraph" w:customStyle="1" w:styleId="Standarduser">
    <w:name w:val="Standard (user)"/>
    <w:rsid w:val="006C051F"/>
    <w:pPr>
      <w:suppressAutoHyphens/>
      <w:autoSpaceDN w:val="0"/>
      <w:spacing w:after="200" w:line="276" w:lineRule="auto"/>
      <w:textAlignment w:val="baseline"/>
    </w:pPr>
    <w:rPr>
      <w:rFonts w:ascii="Calibri" w:eastAsia="Calibri" w:hAnsi="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323485">
      <w:bodyDiv w:val="1"/>
      <w:marLeft w:val="0"/>
      <w:marRight w:val="0"/>
      <w:marTop w:val="0"/>
      <w:marBottom w:val="0"/>
      <w:divBdr>
        <w:top w:val="none" w:sz="0" w:space="0" w:color="auto"/>
        <w:left w:val="none" w:sz="0" w:space="0" w:color="auto"/>
        <w:bottom w:val="none" w:sz="0" w:space="0" w:color="auto"/>
        <w:right w:val="none" w:sz="0" w:space="0" w:color="auto"/>
      </w:divBdr>
      <w:divsChild>
        <w:div w:id="415130479">
          <w:marLeft w:val="0"/>
          <w:marRight w:val="0"/>
          <w:marTop w:val="0"/>
          <w:marBottom w:val="0"/>
          <w:divBdr>
            <w:top w:val="none" w:sz="0" w:space="0" w:color="auto"/>
            <w:left w:val="none" w:sz="0" w:space="0" w:color="auto"/>
            <w:bottom w:val="none" w:sz="0" w:space="0" w:color="auto"/>
            <w:right w:val="none" w:sz="0" w:space="0" w:color="auto"/>
          </w:divBdr>
          <w:divsChild>
            <w:div w:id="1756589685">
              <w:marLeft w:val="0"/>
              <w:marRight w:val="0"/>
              <w:marTop w:val="0"/>
              <w:marBottom w:val="0"/>
              <w:divBdr>
                <w:top w:val="none" w:sz="0" w:space="0" w:color="auto"/>
                <w:left w:val="none" w:sz="0" w:space="0" w:color="auto"/>
                <w:bottom w:val="none" w:sz="0" w:space="0" w:color="auto"/>
                <w:right w:val="none" w:sz="0" w:space="0" w:color="auto"/>
              </w:divBdr>
              <w:divsChild>
                <w:div w:id="956327392">
                  <w:marLeft w:val="285"/>
                  <w:marRight w:val="0"/>
                  <w:marTop w:val="300"/>
                  <w:marBottom w:val="0"/>
                  <w:divBdr>
                    <w:top w:val="none" w:sz="0" w:space="0" w:color="auto"/>
                    <w:left w:val="none" w:sz="0" w:space="0" w:color="auto"/>
                    <w:bottom w:val="none" w:sz="0" w:space="0" w:color="auto"/>
                    <w:right w:val="none" w:sz="0" w:space="0" w:color="auto"/>
                  </w:divBdr>
                  <w:divsChild>
                    <w:div w:id="770513349">
                      <w:marLeft w:val="0"/>
                      <w:marRight w:val="0"/>
                      <w:marTop w:val="0"/>
                      <w:marBottom w:val="0"/>
                      <w:divBdr>
                        <w:top w:val="none" w:sz="0" w:space="0" w:color="auto"/>
                        <w:left w:val="none" w:sz="0" w:space="0" w:color="auto"/>
                        <w:bottom w:val="none" w:sz="0" w:space="0" w:color="auto"/>
                        <w:right w:val="none" w:sz="0" w:space="0" w:color="auto"/>
                      </w:divBdr>
                      <w:divsChild>
                        <w:div w:id="2022929367">
                          <w:marLeft w:val="0"/>
                          <w:marRight w:val="0"/>
                          <w:marTop w:val="0"/>
                          <w:marBottom w:val="0"/>
                          <w:divBdr>
                            <w:top w:val="none" w:sz="0" w:space="0" w:color="auto"/>
                            <w:left w:val="none" w:sz="0" w:space="0" w:color="auto"/>
                            <w:bottom w:val="none" w:sz="0" w:space="0" w:color="auto"/>
                            <w:right w:val="none" w:sz="0" w:space="0" w:color="auto"/>
                          </w:divBdr>
                          <w:divsChild>
                            <w:div w:id="1341548665">
                              <w:marLeft w:val="0"/>
                              <w:marRight w:val="0"/>
                              <w:marTop w:val="0"/>
                              <w:marBottom w:val="0"/>
                              <w:divBdr>
                                <w:top w:val="none" w:sz="0" w:space="0" w:color="auto"/>
                                <w:left w:val="none" w:sz="0" w:space="0" w:color="auto"/>
                                <w:bottom w:val="none" w:sz="0" w:space="0" w:color="auto"/>
                                <w:right w:val="none" w:sz="0" w:space="0" w:color="auto"/>
                              </w:divBdr>
                              <w:divsChild>
                                <w:div w:id="71466664">
                                  <w:marLeft w:val="0"/>
                                  <w:marRight w:val="0"/>
                                  <w:marTop w:val="0"/>
                                  <w:marBottom w:val="0"/>
                                  <w:divBdr>
                                    <w:top w:val="none" w:sz="0" w:space="0" w:color="auto"/>
                                    <w:left w:val="none" w:sz="0" w:space="0" w:color="auto"/>
                                    <w:bottom w:val="none" w:sz="0" w:space="0" w:color="auto"/>
                                    <w:right w:val="none" w:sz="0" w:space="0" w:color="auto"/>
                                  </w:divBdr>
                                  <w:divsChild>
                                    <w:div w:id="1903829131">
                                      <w:marLeft w:val="0"/>
                                      <w:marRight w:val="0"/>
                                      <w:marTop w:val="0"/>
                                      <w:marBottom w:val="0"/>
                                      <w:divBdr>
                                        <w:top w:val="none" w:sz="0" w:space="0" w:color="auto"/>
                                        <w:left w:val="none" w:sz="0" w:space="0" w:color="auto"/>
                                        <w:bottom w:val="none" w:sz="0" w:space="0" w:color="auto"/>
                                        <w:right w:val="none" w:sz="0" w:space="0" w:color="auto"/>
                                      </w:divBdr>
                                    </w:div>
                                    <w:div w:id="350880797">
                                      <w:marLeft w:val="0"/>
                                      <w:marRight w:val="0"/>
                                      <w:marTop w:val="0"/>
                                      <w:marBottom w:val="0"/>
                                      <w:divBdr>
                                        <w:top w:val="none" w:sz="0" w:space="0" w:color="auto"/>
                                        <w:left w:val="none" w:sz="0" w:space="0" w:color="auto"/>
                                        <w:bottom w:val="none" w:sz="0" w:space="0" w:color="auto"/>
                                        <w:right w:val="none" w:sz="0" w:space="0" w:color="auto"/>
                                      </w:divBdr>
                                    </w:div>
                                    <w:div w:id="1350982195">
                                      <w:marLeft w:val="0"/>
                                      <w:marRight w:val="0"/>
                                      <w:marTop w:val="0"/>
                                      <w:marBottom w:val="0"/>
                                      <w:divBdr>
                                        <w:top w:val="none" w:sz="0" w:space="0" w:color="auto"/>
                                        <w:left w:val="none" w:sz="0" w:space="0" w:color="auto"/>
                                        <w:bottom w:val="none" w:sz="0" w:space="0" w:color="auto"/>
                                        <w:right w:val="none" w:sz="0" w:space="0" w:color="auto"/>
                                      </w:divBdr>
                                    </w:div>
                                  </w:divsChild>
                                </w:div>
                                <w:div w:id="480847289">
                                  <w:marLeft w:val="0"/>
                                  <w:marRight w:val="0"/>
                                  <w:marTop w:val="0"/>
                                  <w:marBottom w:val="0"/>
                                  <w:divBdr>
                                    <w:top w:val="none" w:sz="0" w:space="0" w:color="auto"/>
                                    <w:left w:val="none" w:sz="0" w:space="0" w:color="auto"/>
                                    <w:bottom w:val="none" w:sz="0" w:space="0" w:color="auto"/>
                                    <w:right w:val="none" w:sz="0" w:space="0" w:color="auto"/>
                                  </w:divBdr>
                                </w:div>
                                <w:div w:id="1358316591">
                                  <w:marLeft w:val="0"/>
                                  <w:marRight w:val="0"/>
                                  <w:marTop w:val="0"/>
                                  <w:marBottom w:val="0"/>
                                  <w:divBdr>
                                    <w:top w:val="none" w:sz="0" w:space="0" w:color="auto"/>
                                    <w:left w:val="none" w:sz="0" w:space="0" w:color="auto"/>
                                    <w:bottom w:val="none" w:sz="0" w:space="0" w:color="auto"/>
                                    <w:right w:val="none" w:sz="0" w:space="0" w:color="auto"/>
                                  </w:divBdr>
                                  <w:divsChild>
                                    <w:div w:id="802385512">
                                      <w:marLeft w:val="0"/>
                                      <w:marRight w:val="0"/>
                                      <w:marTop w:val="0"/>
                                      <w:marBottom w:val="0"/>
                                      <w:divBdr>
                                        <w:top w:val="none" w:sz="0" w:space="0" w:color="auto"/>
                                        <w:left w:val="none" w:sz="0" w:space="0" w:color="auto"/>
                                        <w:bottom w:val="none" w:sz="0" w:space="0" w:color="auto"/>
                                        <w:right w:val="none" w:sz="0" w:space="0" w:color="auto"/>
                                      </w:divBdr>
                                    </w:div>
                                    <w:div w:id="978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8428">
                              <w:marLeft w:val="0"/>
                              <w:marRight w:val="0"/>
                              <w:marTop w:val="0"/>
                              <w:marBottom w:val="0"/>
                              <w:divBdr>
                                <w:top w:val="none" w:sz="0" w:space="0" w:color="auto"/>
                                <w:left w:val="none" w:sz="0" w:space="0" w:color="auto"/>
                                <w:bottom w:val="none" w:sz="0" w:space="0" w:color="auto"/>
                                <w:right w:val="none" w:sz="0" w:space="0" w:color="auto"/>
                              </w:divBdr>
                              <w:divsChild>
                                <w:div w:id="586427000">
                                  <w:marLeft w:val="0"/>
                                  <w:marRight w:val="0"/>
                                  <w:marTop w:val="0"/>
                                  <w:marBottom w:val="0"/>
                                  <w:divBdr>
                                    <w:top w:val="none" w:sz="0" w:space="0" w:color="auto"/>
                                    <w:left w:val="none" w:sz="0" w:space="0" w:color="auto"/>
                                    <w:bottom w:val="none" w:sz="0" w:space="0" w:color="auto"/>
                                    <w:right w:val="none" w:sz="0" w:space="0" w:color="auto"/>
                                  </w:divBdr>
                                </w:div>
                                <w:div w:id="1553537192">
                                  <w:marLeft w:val="0"/>
                                  <w:marRight w:val="0"/>
                                  <w:marTop w:val="0"/>
                                  <w:marBottom w:val="0"/>
                                  <w:divBdr>
                                    <w:top w:val="none" w:sz="0" w:space="0" w:color="auto"/>
                                    <w:left w:val="none" w:sz="0" w:space="0" w:color="auto"/>
                                    <w:bottom w:val="none" w:sz="0" w:space="0" w:color="auto"/>
                                    <w:right w:val="none" w:sz="0" w:space="0" w:color="auto"/>
                                  </w:divBdr>
                                </w:div>
                                <w:div w:id="1929924921">
                                  <w:marLeft w:val="0"/>
                                  <w:marRight w:val="0"/>
                                  <w:marTop w:val="0"/>
                                  <w:marBottom w:val="0"/>
                                  <w:divBdr>
                                    <w:top w:val="none" w:sz="0" w:space="0" w:color="auto"/>
                                    <w:left w:val="none" w:sz="0" w:space="0" w:color="auto"/>
                                    <w:bottom w:val="none" w:sz="0" w:space="0" w:color="auto"/>
                                    <w:right w:val="none" w:sz="0" w:space="0" w:color="auto"/>
                                  </w:divBdr>
                                </w:div>
                                <w:div w:id="6858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198298">
      <w:bodyDiv w:val="1"/>
      <w:marLeft w:val="0"/>
      <w:marRight w:val="0"/>
      <w:marTop w:val="0"/>
      <w:marBottom w:val="0"/>
      <w:divBdr>
        <w:top w:val="none" w:sz="0" w:space="0" w:color="auto"/>
        <w:left w:val="none" w:sz="0" w:space="0" w:color="auto"/>
        <w:bottom w:val="none" w:sz="0" w:space="0" w:color="auto"/>
        <w:right w:val="none" w:sz="0" w:space="0" w:color="auto"/>
      </w:divBdr>
      <w:divsChild>
        <w:div w:id="29137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183536">
      <w:bodyDiv w:val="1"/>
      <w:marLeft w:val="0"/>
      <w:marRight w:val="0"/>
      <w:marTop w:val="0"/>
      <w:marBottom w:val="0"/>
      <w:divBdr>
        <w:top w:val="none" w:sz="0" w:space="0" w:color="auto"/>
        <w:left w:val="none" w:sz="0" w:space="0" w:color="auto"/>
        <w:bottom w:val="none" w:sz="0" w:space="0" w:color="auto"/>
        <w:right w:val="none" w:sz="0" w:space="0" w:color="auto"/>
      </w:divBdr>
      <w:divsChild>
        <w:div w:id="781539587">
          <w:marLeft w:val="0"/>
          <w:marRight w:val="0"/>
          <w:marTop w:val="0"/>
          <w:marBottom w:val="0"/>
          <w:divBdr>
            <w:top w:val="none" w:sz="0" w:space="0" w:color="auto"/>
            <w:left w:val="none" w:sz="0" w:space="0" w:color="auto"/>
            <w:bottom w:val="none" w:sz="0" w:space="0" w:color="auto"/>
            <w:right w:val="none" w:sz="0" w:space="0" w:color="auto"/>
          </w:divBdr>
          <w:divsChild>
            <w:div w:id="1358430299">
              <w:marLeft w:val="0"/>
              <w:marRight w:val="0"/>
              <w:marTop w:val="0"/>
              <w:marBottom w:val="0"/>
              <w:divBdr>
                <w:top w:val="none" w:sz="0" w:space="0" w:color="auto"/>
                <w:left w:val="none" w:sz="0" w:space="0" w:color="auto"/>
                <w:bottom w:val="none" w:sz="0" w:space="0" w:color="auto"/>
                <w:right w:val="none" w:sz="0" w:space="0" w:color="auto"/>
              </w:divBdr>
              <w:divsChild>
                <w:div w:id="1484421431">
                  <w:marLeft w:val="285"/>
                  <w:marRight w:val="0"/>
                  <w:marTop w:val="300"/>
                  <w:marBottom w:val="0"/>
                  <w:divBdr>
                    <w:top w:val="none" w:sz="0" w:space="0" w:color="auto"/>
                    <w:left w:val="none" w:sz="0" w:space="0" w:color="auto"/>
                    <w:bottom w:val="none" w:sz="0" w:space="0" w:color="auto"/>
                    <w:right w:val="none" w:sz="0" w:space="0" w:color="auto"/>
                  </w:divBdr>
                  <w:divsChild>
                    <w:div w:id="607659960">
                      <w:marLeft w:val="0"/>
                      <w:marRight w:val="0"/>
                      <w:marTop w:val="0"/>
                      <w:marBottom w:val="0"/>
                      <w:divBdr>
                        <w:top w:val="none" w:sz="0" w:space="0" w:color="auto"/>
                        <w:left w:val="none" w:sz="0" w:space="0" w:color="auto"/>
                        <w:bottom w:val="none" w:sz="0" w:space="0" w:color="auto"/>
                        <w:right w:val="none" w:sz="0" w:space="0" w:color="auto"/>
                      </w:divBdr>
                      <w:divsChild>
                        <w:div w:id="621571100">
                          <w:marLeft w:val="0"/>
                          <w:marRight w:val="0"/>
                          <w:marTop w:val="0"/>
                          <w:marBottom w:val="300"/>
                          <w:divBdr>
                            <w:top w:val="none" w:sz="0" w:space="0" w:color="auto"/>
                            <w:left w:val="none" w:sz="0" w:space="0" w:color="auto"/>
                            <w:bottom w:val="none" w:sz="0" w:space="0" w:color="auto"/>
                            <w:right w:val="none" w:sz="0" w:space="0" w:color="auto"/>
                          </w:divBdr>
                        </w:div>
                        <w:div w:id="827087752">
                          <w:marLeft w:val="0"/>
                          <w:marRight w:val="0"/>
                          <w:marTop w:val="0"/>
                          <w:marBottom w:val="0"/>
                          <w:divBdr>
                            <w:top w:val="none" w:sz="0" w:space="0" w:color="auto"/>
                            <w:left w:val="none" w:sz="0" w:space="0" w:color="auto"/>
                            <w:bottom w:val="none" w:sz="0" w:space="0" w:color="auto"/>
                            <w:right w:val="none" w:sz="0" w:space="0" w:color="auto"/>
                          </w:divBdr>
                          <w:divsChild>
                            <w:div w:id="807555442">
                              <w:marLeft w:val="0"/>
                              <w:marRight w:val="0"/>
                              <w:marTop w:val="0"/>
                              <w:marBottom w:val="6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930245">
      <w:bodyDiv w:val="1"/>
      <w:marLeft w:val="0"/>
      <w:marRight w:val="0"/>
      <w:marTop w:val="0"/>
      <w:marBottom w:val="0"/>
      <w:divBdr>
        <w:top w:val="none" w:sz="0" w:space="0" w:color="auto"/>
        <w:left w:val="none" w:sz="0" w:space="0" w:color="auto"/>
        <w:bottom w:val="none" w:sz="0" w:space="0" w:color="auto"/>
        <w:right w:val="none" w:sz="0" w:space="0" w:color="auto"/>
      </w:divBdr>
      <w:divsChild>
        <w:div w:id="6760417">
          <w:marLeft w:val="0"/>
          <w:marRight w:val="0"/>
          <w:marTop w:val="0"/>
          <w:marBottom w:val="0"/>
          <w:divBdr>
            <w:top w:val="none" w:sz="0" w:space="0" w:color="auto"/>
            <w:left w:val="none" w:sz="0" w:space="0" w:color="auto"/>
            <w:bottom w:val="none" w:sz="0" w:space="0" w:color="auto"/>
            <w:right w:val="none" w:sz="0" w:space="0" w:color="auto"/>
          </w:divBdr>
          <w:divsChild>
            <w:div w:id="102530751">
              <w:marLeft w:val="0"/>
              <w:marRight w:val="0"/>
              <w:marTop w:val="0"/>
              <w:marBottom w:val="0"/>
              <w:divBdr>
                <w:top w:val="none" w:sz="0" w:space="0" w:color="auto"/>
                <w:left w:val="none" w:sz="0" w:space="0" w:color="auto"/>
                <w:bottom w:val="none" w:sz="0" w:space="0" w:color="auto"/>
                <w:right w:val="none" w:sz="0" w:space="0" w:color="auto"/>
              </w:divBdr>
              <w:divsChild>
                <w:div w:id="1855995350">
                  <w:marLeft w:val="0"/>
                  <w:marRight w:val="0"/>
                  <w:marTop w:val="0"/>
                  <w:marBottom w:val="0"/>
                  <w:divBdr>
                    <w:top w:val="none" w:sz="0" w:space="0" w:color="auto"/>
                    <w:left w:val="none" w:sz="0" w:space="0" w:color="auto"/>
                    <w:bottom w:val="none" w:sz="0" w:space="0" w:color="auto"/>
                    <w:right w:val="none" w:sz="0" w:space="0" w:color="auto"/>
                  </w:divBdr>
                  <w:divsChild>
                    <w:div w:id="1150365088">
                      <w:marLeft w:val="0"/>
                      <w:marRight w:val="0"/>
                      <w:marTop w:val="0"/>
                      <w:marBottom w:val="0"/>
                      <w:divBdr>
                        <w:top w:val="none" w:sz="0" w:space="0" w:color="auto"/>
                        <w:left w:val="none" w:sz="0" w:space="0" w:color="auto"/>
                        <w:bottom w:val="none" w:sz="0" w:space="0" w:color="auto"/>
                        <w:right w:val="none" w:sz="0" w:space="0" w:color="auto"/>
                      </w:divBdr>
                    </w:div>
                  </w:divsChild>
                </w:div>
                <w:div w:id="1407533114">
                  <w:marLeft w:val="0"/>
                  <w:marRight w:val="0"/>
                  <w:marTop w:val="0"/>
                  <w:marBottom w:val="0"/>
                  <w:divBdr>
                    <w:top w:val="none" w:sz="0" w:space="0" w:color="auto"/>
                    <w:left w:val="none" w:sz="0" w:space="0" w:color="auto"/>
                    <w:bottom w:val="none" w:sz="0" w:space="0" w:color="auto"/>
                    <w:right w:val="none" w:sz="0" w:space="0" w:color="auto"/>
                  </w:divBdr>
                  <w:divsChild>
                    <w:div w:id="868228290">
                      <w:marLeft w:val="0"/>
                      <w:marRight w:val="0"/>
                      <w:marTop w:val="0"/>
                      <w:marBottom w:val="300"/>
                      <w:divBdr>
                        <w:top w:val="none" w:sz="0" w:space="0" w:color="auto"/>
                        <w:left w:val="none" w:sz="0" w:space="0" w:color="auto"/>
                        <w:bottom w:val="none" w:sz="0" w:space="0" w:color="auto"/>
                        <w:right w:val="none" w:sz="0" w:space="0" w:color="auto"/>
                      </w:divBdr>
                      <w:divsChild>
                        <w:div w:id="1828476301">
                          <w:marLeft w:val="0"/>
                          <w:marRight w:val="0"/>
                          <w:marTop w:val="0"/>
                          <w:marBottom w:val="300"/>
                          <w:divBdr>
                            <w:top w:val="single" w:sz="6" w:space="0" w:color="7C7267"/>
                            <w:left w:val="single" w:sz="6" w:space="0" w:color="7C7267"/>
                            <w:bottom w:val="single" w:sz="6" w:space="8" w:color="7C7267"/>
                            <w:right w:val="single" w:sz="6" w:space="0" w:color="7C7267"/>
                          </w:divBdr>
                          <w:divsChild>
                            <w:div w:id="1178158055">
                              <w:marLeft w:val="0"/>
                              <w:marRight w:val="0"/>
                              <w:marTop w:val="0"/>
                              <w:marBottom w:val="0"/>
                              <w:divBdr>
                                <w:top w:val="none" w:sz="0" w:space="0" w:color="auto"/>
                                <w:left w:val="none" w:sz="0" w:space="0" w:color="auto"/>
                                <w:bottom w:val="none" w:sz="0" w:space="0" w:color="auto"/>
                                <w:right w:val="none" w:sz="0" w:space="0" w:color="auto"/>
                              </w:divBdr>
                            </w:div>
                            <w:div w:id="510225158">
                              <w:marLeft w:val="0"/>
                              <w:marRight w:val="0"/>
                              <w:marTop w:val="0"/>
                              <w:marBottom w:val="0"/>
                              <w:divBdr>
                                <w:top w:val="none" w:sz="0" w:space="0" w:color="auto"/>
                                <w:left w:val="none" w:sz="0" w:space="0" w:color="auto"/>
                                <w:bottom w:val="none" w:sz="0" w:space="0" w:color="auto"/>
                                <w:right w:val="none" w:sz="0" w:space="0" w:color="auto"/>
                              </w:divBdr>
                              <w:divsChild>
                                <w:div w:id="116142202">
                                  <w:marLeft w:val="0"/>
                                  <w:marRight w:val="0"/>
                                  <w:marTop w:val="105"/>
                                  <w:marBottom w:val="0"/>
                                  <w:divBdr>
                                    <w:top w:val="none" w:sz="0" w:space="0" w:color="auto"/>
                                    <w:left w:val="none" w:sz="0" w:space="0" w:color="auto"/>
                                    <w:bottom w:val="none" w:sz="0" w:space="0" w:color="auto"/>
                                    <w:right w:val="none" w:sz="0" w:space="0" w:color="auto"/>
                                  </w:divBdr>
                                </w:div>
                                <w:div w:id="3694274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1787046253">
                  <w:marLeft w:val="0"/>
                  <w:marRight w:val="0"/>
                  <w:marTop w:val="0"/>
                  <w:marBottom w:val="0"/>
                  <w:divBdr>
                    <w:top w:val="none" w:sz="0" w:space="0" w:color="auto"/>
                    <w:left w:val="none" w:sz="0" w:space="0" w:color="auto"/>
                    <w:bottom w:val="none" w:sz="0" w:space="0" w:color="auto"/>
                    <w:right w:val="none" w:sz="0" w:space="0" w:color="auto"/>
                  </w:divBdr>
                  <w:divsChild>
                    <w:div w:id="1186747554">
                      <w:marLeft w:val="0"/>
                      <w:marRight w:val="0"/>
                      <w:marTop w:val="0"/>
                      <w:marBottom w:val="0"/>
                      <w:divBdr>
                        <w:top w:val="single" w:sz="6" w:space="0" w:color="D0D0D0"/>
                        <w:left w:val="single" w:sz="6" w:space="0" w:color="D0D0D0"/>
                        <w:bottom w:val="single" w:sz="6" w:space="0" w:color="D0D0D0"/>
                        <w:right w:val="single" w:sz="6" w:space="0" w:color="D0D0D0"/>
                      </w:divBdr>
                      <w:divsChild>
                        <w:div w:id="1271157841">
                          <w:marLeft w:val="0"/>
                          <w:marRight w:val="0"/>
                          <w:marTop w:val="0"/>
                          <w:marBottom w:val="0"/>
                          <w:divBdr>
                            <w:top w:val="none" w:sz="0" w:space="0" w:color="auto"/>
                            <w:left w:val="none" w:sz="0" w:space="0" w:color="auto"/>
                            <w:bottom w:val="none" w:sz="0" w:space="0" w:color="auto"/>
                            <w:right w:val="none" w:sz="0" w:space="0" w:color="auto"/>
                          </w:divBdr>
                          <w:divsChild>
                            <w:div w:id="347609536">
                              <w:marLeft w:val="300"/>
                              <w:marRight w:val="300"/>
                              <w:marTop w:val="165"/>
                              <w:marBottom w:val="165"/>
                              <w:divBdr>
                                <w:top w:val="none" w:sz="0" w:space="0" w:color="auto"/>
                                <w:left w:val="none" w:sz="0" w:space="0" w:color="auto"/>
                                <w:bottom w:val="none" w:sz="0" w:space="0" w:color="auto"/>
                                <w:right w:val="none" w:sz="0" w:space="0" w:color="auto"/>
                              </w:divBdr>
                            </w:div>
                            <w:div w:id="8290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19527">
                  <w:marLeft w:val="0"/>
                  <w:marRight w:val="0"/>
                  <w:marTop w:val="300"/>
                  <w:marBottom w:val="0"/>
                  <w:divBdr>
                    <w:top w:val="none" w:sz="0" w:space="0" w:color="auto"/>
                    <w:left w:val="none" w:sz="0" w:space="0" w:color="auto"/>
                    <w:bottom w:val="none" w:sz="0" w:space="0" w:color="auto"/>
                    <w:right w:val="none" w:sz="0" w:space="0" w:color="auto"/>
                  </w:divBdr>
                  <w:divsChild>
                    <w:div w:id="1523131536">
                      <w:marLeft w:val="0"/>
                      <w:marRight w:val="0"/>
                      <w:marTop w:val="0"/>
                      <w:marBottom w:val="0"/>
                      <w:divBdr>
                        <w:top w:val="none" w:sz="0" w:space="0" w:color="auto"/>
                        <w:left w:val="none" w:sz="0" w:space="0" w:color="auto"/>
                        <w:bottom w:val="none" w:sz="0" w:space="0" w:color="auto"/>
                        <w:right w:val="none" w:sz="0" w:space="0" w:color="auto"/>
                      </w:divBdr>
                    </w:div>
                    <w:div w:id="1009218270">
                      <w:marLeft w:val="0"/>
                      <w:marRight w:val="0"/>
                      <w:marTop w:val="0"/>
                      <w:marBottom w:val="0"/>
                      <w:divBdr>
                        <w:top w:val="none" w:sz="0" w:space="0" w:color="auto"/>
                        <w:left w:val="none" w:sz="0" w:space="0" w:color="auto"/>
                        <w:bottom w:val="none" w:sz="0" w:space="0" w:color="auto"/>
                        <w:right w:val="none" w:sz="0" w:space="0" w:color="auto"/>
                      </w:divBdr>
                      <w:divsChild>
                        <w:div w:id="651953669">
                          <w:marLeft w:val="0"/>
                          <w:marRight w:val="495"/>
                          <w:marTop w:val="0"/>
                          <w:marBottom w:val="0"/>
                          <w:divBdr>
                            <w:top w:val="none" w:sz="0" w:space="0" w:color="auto"/>
                            <w:left w:val="none" w:sz="0" w:space="0" w:color="auto"/>
                            <w:bottom w:val="none" w:sz="0" w:space="0" w:color="auto"/>
                            <w:right w:val="none" w:sz="0" w:space="0" w:color="auto"/>
                          </w:divBdr>
                          <w:divsChild>
                            <w:div w:id="1363752197">
                              <w:marLeft w:val="0"/>
                              <w:marRight w:val="0"/>
                              <w:marTop w:val="0"/>
                              <w:marBottom w:val="0"/>
                              <w:divBdr>
                                <w:top w:val="none" w:sz="0" w:space="0" w:color="auto"/>
                                <w:left w:val="none" w:sz="0" w:space="0" w:color="auto"/>
                                <w:bottom w:val="none" w:sz="0" w:space="0" w:color="auto"/>
                                <w:right w:val="none" w:sz="0" w:space="0" w:color="auto"/>
                              </w:divBdr>
                              <w:divsChild>
                                <w:div w:id="1218517375">
                                  <w:marLeft w:val="0"/>
                                  <w:marRight w:val="0"/>
                                  <w:marTop w:val="0"/>
                                  <w:marBottom w:val="0"/>
                                  <w:divBdr>
                                    <w:top w:val="none" w:sz="0" w:space="0" w:color="auto"/>
                                    <w:left w:val="none" w:sz="0" w:space="0" w:color="auto"/>
                                    <w:bottom w:val="none" w:sz="0" w:space="0" w:color="auto"/>
                                    <w:right w:val="none" w:sz="0" w:space="0" w:color="auto"/>
                                  </w:divBdr>
                                </w:div>
                                <w:div w:id="9707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1308">
                          <w:marLeft w:val="0"/>
                          <w:marRight w:val="495"/>
                          <w:marTop w:val="0"/>
                          <w:marBottom w:val="0"/>
                          <w:divBdr>
                            <w:top w:val="none" w:sz="0" w:space="0" w:color="auto"/>
                            <w:left w:val="none" w:sz="0" w:space="0" w:color="auto"/>
                            <w:bottom w:val="none" w:sz="0" w:space="0" w:color="auto"/>
                            <w:right w:val="none" w:sz="0" w:space="0" w:color="auto"/>
                          </w:divBdr>
                          <w:divsChild>
                            <w:div w:id="2132279425">
                              <w:marLeft w:val="0"/>
                              <w:marRight w:val="0"/>
                              <w:marTop w:val="0"/>
                              <w:marBottom w:val="0"/>
                              <w:divBdr>
                                <w:top w:val="none" w:sz="0" w:space="0" w:color="auto"/>
                                <w:left w:val="none" w:sz="0" w:space="0" w:color="auto"/>
                                <w:bottom w:val="none" w:sz="0" w:space="0" w:color="auto"/>
                                <w:right w:val="none" w:sz="0" w:space="0" w:color="auto"/>
                              </w:divBdr>
                            </w:div>
                            <w:div w:id="1668678813">
                              <w:marLeft w:val="0"/>
                              <w:marRight w:val="0"/>
                              <w:marTop w:val="0"/>
                              <w:marBottom w:val="0"/>
                              <w:divBdr>
                                <w:top w:val="none" w:sz="0" w:space="0" w:color="auto"/>
                                <w:left w:val="none" w:sz="0" w:space="0" w:color="auto"/>
                                <w:bottom w:val="none" w:sz="0" w:space="0" w:color="auto"/>
                                <w:right w:val="none" w:sz="0" w:space="0" w:color="auto"/>
                              </w:divBdr>
                            </w:div>
                          </w:divsChild>
                        </w:div>
                        <w:div w:id="441728366">
                          <w:marLeft w:val="0"/>
                          <w:marRight w:val="0"/>
                          <w:marTop w:val="0"/>
                          <w:marBottom w:val="0"/>
                          <w:divBdr>
                            <w:top w:val="none" w:sz="0" w:space="0" w:color="auto"/>
                            <w:left w:val="none" w:sz="0" w:space="0" w:color="auto"/>
                            <w:bottom w:val="none" w:sz="0" w:space="0" w:color="auto"/>
                            <w:right w:val="none" w:sz="0" w:space="0" w:color="auto"/>
                          </w:divBdr>
                          <w:divsChild>
                            <w:div w:id="207692414">
                              <w:marLeft w:val="0"/>
                              <w:marRight w:val="0"/>
                              <w:marTop w:val="0"/>
                              <w:marBottom w:val="0"/>
                              <w:divBdr>
                                <w:top w:val="none" w:sz="0" w:space="0" w:color="auto"/>
                                <w:left w:val="none" w:sz="0" w:space="0" w:color="auto"/>
                                <w:bottom w:val="none" w:sz="0" w:space="0" w:color="auto"/>
                                <w:right w:val="none" w:sz="0" w:space="0" w:color="auto"/>
                              </w:divBdr>
                            </w:div>
                            <w:div w:id="15852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4625">
                      <w:marLeft w:val="0"/>
                      <w:marRight w:val="0"/>
                      <w:marTop w:val="0"/>
                      <w:marBottom w:val="0"/>
                      <w:divBdr>
                        <w:top w:val="none" w:sz="0" w:space="0" w:color="auto"/>
                        <w:left w:val="none" w:sz="0" w:space="0" w:color="auto"/>
                        <w:bottom w:val="none" w:sz="0" w:space="0" w:color="auto"/>
                        <w:right w:val="none" w:sz="0" w:space="0" w:color="auto"/>
                      </w:divBdr>
                      <w:divsChild>
                        <w:div w:id="2063096166">
                          <w:marLeft w:val="0"/>
                          <w:marRight w:val="495"/>
                          <w:marTop w:val="0"/>
                          <w:marBottom w:val="0"/>
                          <w:divBdr>
                            <w:top w:val="none" w:sz="0" w:space="0" w:color="auto"/>
                            <w:left w:val="none" w:sz="0" w:space="0" w:color="auto"/>
                            <w:bottom w:val="none" w:sz="0" w:space="0" w:color="auto"/>
                            <w:right w:val="none" w:sz="0" w:space="0" w:color="auto"/>
                          </w:divBdr>
                          <w:divsChild>
                            <w:div w:id="1283078404">
                              <w:marLeft w:val="0"/>
                              <w:marRight w:val="0"/>
                              <w:marTop w:val="0"/>
                              <w:marBottom w:val="0"/>
                              <w:divBdr>
                                <w:top w:val="none" w:sz="0" w:space="0" w:color="auto"/>
                                <w:left w:val="none" w:sz="0" w:space="0" w:color="auto"/>
                                <w:bottom w:val="none" w:sz="0" w:space="0" w:color="auto"/>
                                <w:right w:val="none" w:sz="0" w:space="0" w:color="auto"/>
                              </w:divBdr>
                            </w:div>
                            <w:div w:id="1825974785">
                              <w:marLeft w:val="0"/>
                              <w:marRight w:val="0"/>
                              <w:marTop w:val="0"/>
                              <w:marBottom w:val="0"/>
                              <w:divBdr>
                                <w:top w:val="none" w:sz="0" w:space="0" w:color="auto"/>
                                <w:left w:val="none" w:sz="0" w:space="0" w:color="auto"/>
                                <w:bottom w:val="none" w:sz="0" w:space="0" w:color="auto"/>
                                <w:right w:val="none" w:sz="0" w:space="0" w:color="auto"/>
                              </w:divBdr>
                            </w:div>
                          </w:divsChild>
                        </w:div>
                        <w:div w:id="1203129095">
                          <w:marLeft w:val="0"/>
                          <w:marRight w:val="495"/>
                          <w:marTop w:val="0"/>
                          <w:marBottom w:val="0"/>
                          <w:divBdr>
                            <w:top w:val="none" w:sz="0" w:space="0" w:color="auto"/>
                            <w:left w:val="none" w:sz="0" w:space="0" w:color="auto"/>
                            <w:bottom w:val="none" w:sz="0" w:space="0" w:color="auto"/>
                            <w:right w:val="none" w:sz="0" w:space="0" w:color="auto"/>
                          </w:divBdr>
                          <w:divsChild>
                            <w:div w:id="1483540295">
                              <w:marLeft w:val="0"/>
                              <w:marRight w:val="0"/>
                              <w:marTop w:val="0"/>
                              <w:marBottom w:val="0"/>
                              <w:divBdr>
                                <w:top w:val="none" w:sz="0" w:space="0" w:color="auto"/>
                                <w:left w:val="none" w:sz="0" w:space="0" w:color="auto"/>
                                <w:bottom w:val="none" w:sz="0" w:space="0" w:color="auto"/>
                                <w:right w:val="none" w:sz="0" w:space="0" w:color="auto"/>
                              </w:divBdr>
                              <w:divsChild>
                                <w:div w:id="1108548882">
                                  <w:marLeft w:val="0"/>
                                  <w:marRight w:val="0"/>
                                  <w:marTop w:val="0"/>
                                  <w:marBottom w:val="0"/>
                                  <w:divBdr>
                                    <w:top w:val="none" w:sz="0" w:space="0" w:color="auto"/>
                                    <w:left w:val="none" w:sz="0" w:space="0" w:color="auto"/>
                                    <w:bottom w:val="none" w:sz="0" w:space="0" w:color="auto"/>
                                    <w:right w:val="none" w:sz="0" w:space="0" w:color="auto"/>
                                  </w:divBdr>
                                </w:div>
                                <w:div w:id="15220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36368">
                          <w:marLeft w:val="0"/>
                          <w:marRight w:val="0"/>
                          <w:marTop w:val="0"/>
                          <w:marBottom w:val="0"/>
                          <w:divBdr>
                            <w:top w:val="none" w:sz="0" w:space="0" w:color="auto"/>
                            <w:left w:val="none" w:sz="0" w:space="0" w:color="auto"/>
                            <w:bottom w:val="none" w:sz="0" w:space="0" w:color="auto"/>
                            <w:right w:val="none" w:sz="0" w:space="0" w:color="auto"/>
                          </w:divBdr>
                          <w:divsChild>
                            <w:div w:id="893079736">
                              <w:marLeft w:val="0"/>
                              <w:marRight w:val="0"/>
                              <w:marTop w:val="0"/>
                              <w:marBottom w:val="0"/>
                              <w:divBdr>
                                <w:top w:val="none" w:sz="0" w:space="0" w:color="auto"/>
                                <w:left w:val="none" w:sz="0" w:space="0" w:color="auto"/>
                                <w:bottom w:val="none" w:sz="0" w:space="0" w:color="auto"/>
                                <w:right w:val="none" w:sz="0" w:space="0" w:color="auto"/>
                              </w:divBdr>
                              <w:divsChild>
                                <w:div w:id="1957977707">
                                  <w:marLeft w:val="0"/>
                                  <w:marRight w:val="0"/>
                                  <w:marTop w:val="0"/>
                                  <w:marBottom w:val="0"/>
                                  <w:divBdr>
                                    <w:top w:val="none" w:sz="0" w:space="0" w:color="auto"/>
                                    <w:left w:val="none" w:sz="0" w:space="0" w:color="auto"/>
                                    <w:bottom w:val="none" w:sz="0" w:space="0" w:color="auto"/>
                                    <w:right w:val="none" w:sz="0" w:space="0" w:color="auto"/>
                                  </w:divBdr>
                                </w:div>
                                <w:div w:id="13104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77173">
                  <w:marLeft w:val="0"/>
                  <w:marRight w:val="0"/>
                  <w:marTop w:val="300"/>
                  <w:marBottom w:val="0"/>
                  <w:divBdr>
                    <w:top w:val="none" w:sz="0" w:space="0" w:color="auto"/>
                    <w:left w:val="none" w:sz="0" w:space="0" w:color="auto"/>
                    <w:bottom w:val="none" w:sz="0" w:space="0" w:color="auto"/>
                    <w:right w:val="none" w:sz="0" w:space="0" w:color="auto"/>
                  </w:divBdr>
                  <w:divsChild>
                    <w:div w:id="1597129809">
                      <w:marLeft w:val="0"/>
                      <w:marRight w:val="0"/>
                      <w:marTop w:val="0"/>
                      <w:marBottom w:val="0"/>
                      <w:divBdr>
                        <w:top w:val="none" w:sz="0" w:space="0" w:color="auto"/>
                        <w:left w:val="none" w:sz="0" w:space="0" w:color="auto"/>
                        <w:bottom w:val="single" w:sz="6" w:space="4" w:color="CCCCCC"/>
                        <w:right w:val="none" w:sz="0" w:space="0" w:color="auto"/>
                      </w:divBdr>
                    </w:div>
                    <w:div w:id="691885802">
                      <w:marLeft w:val="0"/>
                      <w:marRight w:val="0"/>
                      <w:marTop w:val="150"/>
                      <w:marBottom w:val="0"/>
                      <w:divBdr>
                        <w:top w:val="none" w:sz="0" w:space="0" w:color="auto"/>
                        <w:left w:val="none" w:sz="0" w:space="0" w:color="auto"/>
                        <w:bottom w:val="none" w:sz="0" w:space="0" w:color="auto"/>
                        <w:right w:val="none" w:sz="0" w:space="0" w:color="auto"/>
                      </w:divBdr>
                      <w:divsChild>
                        <w:div w:id="1475026849">
                          <w:marLeft w:val="0"/>
                          <w:marRight w:val="495"/>
                          <w:marTop w:val="0"/>
                          <w:marBottom w:val="0"/>
                          <w:divBdr>
                            <w:top w:val="none" w:sz="0" w:space="0" w:color="auto"/>
                            <w:left w:val="none" w:sz="0" w:space="0" w:color="auto"/>
                            <w:bottom w:val="none" w:sz="0" w:space="0" w:color="auto"/>
                            <w:right w:val="none" w:sz="0" w:space="0" w:color="auto"/>
                          </w:divBdr>
                          <w:divsChild>
                            <w:div w:id="1520774072">
                              <w:marLeft w:val="0"/>
                              <w:marRight w:val="0"/>
                              <w:marTop w:val="0"/>
                              <w:marBottom w:val="0"/>
                              <w:divBdr>
                                <w:top w:val="none" w:sz="0" w:space="0" w:color="auto"/>
                                <w:left w:val="none" w:sz="0" w:space="0" w:color="auto"/>
                                <w:bottom w:val="none" w:sz="0" w:space="0" w:color="auto"/>
                                <w:right w:val="none" w:sz="0" w:space="0" w:color="auto"/>
                              </w:divBdr>
                              <w:divsChild>
                                <w:div w:id="2128230130">
                                  <w:marLeft w:val="0"/>
                                  <w:marRight w:val="0"/>
                                  <w:marTop w:val="0"/>
                                  <w:marBottom w:val="0"/>
                                  <w:divBdr>
                                    <w:top w:val="none" w:sz="0" w:space="0" w:color="auto"/>
                                    <w:left w:val="none" w:sz="0" w:space="0" w:color="auto"/>
                                    <w:bottom w:val="none" w:sz="0" w:space="0" w:color="auto"/>
                                    <w:right w:val="none" w:sz="0" w:space="0" w:color="auto"/>
                                  </w:divBdr>
                                </w:div>
                                <w:div w:id="20891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31664">
                          <w:marLeft w:val="0"/>
                          <w:marRight w:val="0"/>
                          <w:marTop w:val="0"/>
                          <w:marBottom w:val="0"/>
                          <w:divBdr>
                            <w:top w:val="none" w:sz="0" w:space="0" w:color="auto"/>
                            <w:left w:val="none" w:sz="0" w:space="0" w:color="auto"/>
                            <w:bottom w:val="none" w:sz="0" w:space="0" w:color="auto"/>
                            <w:right w:val="none" w:sz="0" w:space="0" w:color="auto"/>
                          </w:divBdr>
                          <w:divsChild>
                            <w:div w:id="1475297548">
                              <w:marLeft w:val="0"/>
                              <w:marRight w:val="0"/>
                              <w:marTop w:val="0"/>
                              <w:marBottom w:val="0"/>
                              <w:divBdr>
                                <w:top w:val="none" w:sz="0" w:space="0" w:color="auto"/>
                                <w:left w:val="none" w:sz="0" w:space="0" w:color="auto"/>
                                <w:bottom w:val="none" w:sz="0" w:space="0" w:color="auto"/>
                                <w:right w:val="none" w:sz="0" w:space="0" w:color="auto"/>
                              </w:divBdr>
                              <w:divsChild>
                                <w:div w:id="117189106">
                                  <w:marLeft w:val="0"/>
                                  <w:marRight w:val="0"/>
                                  <w:marTop w:val="0"/>
                                  <w:marBottom w:val="0"/>
                                  <w:divBdr>
                                    <w:top w:val="none" w:sz="0" w:space="0" w:color="auto"/>
                                    <w:left w:val="none" w:sz="0" w:space="0" w:color="auto"/>
                                    <w:bottom w:val="none" w:sz="0" w:space="0" w:color="auto"/>
                                    <w:right w:val="none" w:sz="0" w:space="0" w:color="auto"/>
                                  </w:divBdr>
                                </w:div>
                                <w:div w:id="11824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2506">
                      <w:marLeft w:val="0"/>
                      <w:marRight w:val="0"/>
                      <w:marTop w:val="150"/>
                      <w:marBottom w:val="0"/>
                      <w:divBdr>
                        <w:top w:val="none" w:sz="0" w:space="0" w:color="auto"/>
                        <w:left w:val="none" w:sz="0" w:space="0" w:color="auto"/>
                        <w:bottom w:val="none" w:sz="0" w:space="0" w:color="auto"/>
                        <w:right w:val="none" w:sz="0" w:space="0" w:color="auto"/>
                      </w:divBdr>
                      <w:divsChild>
                        <w:div w:id="1257640181">
                          <w:marLeft w:val="0"/>
                          <w:marRight w:val="495"/>
                          <w:marTop w:val="0"/>
                          <w:marBottom w:val="0"/>
                          <w:divBdr>
                            <w:top w:val="none" w:sz="0" w:space="0" w:color="auto"/>
                            <w:left w:val="none" w:sz="0" w:space="0" w:color="auto"/>
                            <w:bottom w:val="none" w:sz="0" w:space="0" w:color="auto"/>
                            <w:right w:val="none" w:sz="0" w:space="0" w:color="auto"/>
                          </w:divBdr>
                          <w:divsChild>
                            <w:div w:id="1649936450">
                              <w:marLeft w:val="0"/>
                              <w:marRight w:val="0"/>
                              <w:marTop w:val="0"/>
                              <w:marBottom w:val="0"/>
                              <w:divBdr>
                                <w:top w:val="none" w:sz="0" w:space="0" w:color="auto"/>
                                <w:left w:val="none" w:sz="0" w:space="0" w:color="auto"/>
                                <w:bottom w:val="none" w:sz="0" w:space="0" w:color="auto"/>
                                <w:right w:val="none" w:sz="0" w:space="0" w:color="auto"/>
                              </w:divBdr>
                              <w:divsChild>
                                <w:div w:id="1781953886">
                                  <w:marLeft w:val="0"/>
                                  <w:marRight w:val="0"/>
                                  <w:marTop w:val="0"/>
                                  <w:marBottom w:val="0"/>
                                  <w:divBdr>
                                    <w:top w:val="none" w:sz="0" w:space="0" w:color="auto"/>
                                    <w:left w:val="none" w:sz="0" w:space="0" w:color="auto"/>
                                    <w:bottom w:val="none" w:sz="0" w:space="0" w:color="auto"/>
                                    <w:right w:val="none" w:sz="0" w:space="0" w:color="auto"/>
                                  </w:divBdr>
                                </w:div>
                                <w:div w:id="11723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851">
                          <w:marLeft w:val="0"/>
                          <w:marRight w:val="0"/>
                          <w:marTop w:val="0"/>
                          <w:marBottom w:val="0"/>
                          <w:divBdr>
                            <w:top w:val="none" w:sz="0" w:space="0" w:color="auto"/>
                            <w:left w:val="none" w:sz="0" w:space="0" w:color="auto"/>
                            <w:bottom w:val="none" w:sz="0" w:space="0" w:color="auto"/>
                            <w:right w:val="none" w:sz="0" w:space="0" w:color="auto"/>
                          </w:divBdr>
                          <w:divsChild>
                            <w:div w:id="1957566572">
                              <w:marLeft w:val="0"/>
                              <w:marRight w:val="0"/>
                              <w:marTop w:val="0"/>
                              <w:marBottom w:val="0"/>
                              <w:divBdr>
                                <w:top w:val="none" w:sz="0" w:space="0" w:color="auto"/>
                                <w:left w:val="none" w:sz="0" w:space="0" w:color="auto"/>
                                <w:bottom w:val="none" w:sz="0" w:space="0" w:color="auto"/>
                                <w:right w:val="none" w:sz="0" w:space="0" w:color="auto"/>
                              </w:divBdr>
                              <w:divsChild>
                                <w:div w:id="449327015">
                                  <w:marLeft w:val="0"/>
                                  <w:marRight w:val="0"/>
                                  <w:marTop w:val="0"/>
                                  <w:marBottom w:val="0"/>
                                  <w:divBdr>
                                    <w:top w:val="none" w:sz="0" w:space="0" w:color="auto"/>
                                    <w:left w:val="none" w:sz="0" w:space="0" w:color="auto"/>
                                    <w:bottom w:val="none" w:sz="0" w:space="0" w:color="auto"/>
                                    <w:right w:val="none" w:sz="0" w:space="0" w:color="auto"/>
                                  </w:divBdr>
                                </w:div>
                                <w:div w:id="6618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9122">
                  <w:marLeft w:val="0"/>
                  <w:marRight w:val="0"/>
                  <w:marTop w:val="300"/>
                  <w:marBottom w:val="0"/>
                  <w:divBdr>
                    <w:top w:val="none" w:sz="0" w:space="0" w:color="auto"/>
                    <w:left w:val="none" w:sz="0" w:space="0" w:color="auto"/>
                    <w:bottom w:val="none" w:sz="0" w:space="0" w:color="auto"/>
                    <w:right w:val="none" w:sz="0" w:space="0" w:color="auto"/>
                  </w:divBdr>
                  <w:divsChild>
                    <w:div w:id="372314743">
                      <w:marLeft w:val="0"/>
                      <w:marRight w:val="0"/>
                      <w:marTop w:val="0"/>
                      <w:marBottom w:val="0"/>
                      <w:divBdr>
                        <w:top w:val="none" w:sz="0" w:space="0" w:color="auto"/>
                        <w:left w:val="none" w:sz="0" w:space="0" w:color="auto"/>
                        <w:bottom w:val="single" w:sz="6" w:space="4" w:color="CCCCCC"/>
                        <w:right w:val="none" w:sz="0" w:space="0" w:color="auto"/>
                      </w:divBdr>
                    </w:div>
                    <w:div w:id="1822649128">
                      <w:marLeft w:val="0"/>
                      <w:marRight w:val="0"/>
                      <w:marTop w:val="150"/>
                      <w:marBottom w:val="0"/>
                      <w:divBdr>
                        <w:top w:val="none" w:sz="0" w:space="0" w:color="auto"/>
                        <w:left w:val="none" w:sz="0" w:space="0" w:color="auto"/>
                        <w:bottom w:val="none" w:sz="0" w:space="0" w:color="auto"/>
                        <w:right w:val="none" w:sz="0" w:space="0" w:color="auto"/>
                      </w:divBdr>
                      <w:divsChild>
                        <w:div w:id="1436705139">
                          <w:marLeft w:val="0"/>
                          <w:marRight w:val="0"/>
                          <w:marTop w:val="0"/>
                          <w:marBottom w:val="0"/>
                          <w:divBdr>
                            <w:top w:val="none" w:sz="0" w:space="0" w:color="auto"/>
                            <w:left w:val="none" w:sz="0" w:space="0" w:color="auto"/>
                            <w:bottom w:val="none" w:sz="0" w:space="0" w:color="auto"/>
                            <w:right w:val="none" w:sz="0" w:space="0" w:color="auto"/>
                          </w:divBdr>
                          <w:divsChild>
                            <w:div w:id="2044666938">
                              <w:marLeft w:val="0"/>
                              <w:marRight w:val="0"/>
                              <w:marTop w:val="0"/>
                              <w:marBottom w:val="0"/>
                              <w:divBdr>
                                <w:top w:val="none" w:sz="0" w:space="0" w:color="auto"/>
                                <w:left w:val="none" w:sz="0" w:space="0" w:color="auto"/>
                                <w:bottom w:val="none" w:sz="0" w:space="0" w:color="auto"/>
                                <w:right w:val="none" w:sz="0" w:space="0" w:color="auto"/>
                              </w:divBdr>
                              <w:divsChild>
                                <w:div w:id="1559391298">
                                  <w:marLeft w:val="0"/>
                                  <w:marRight w:val="0"/>
                                  <w:marTop w:val="0"/>
                                  <w:marBottom w:val="0"/>
                                  <w:divBdr>
                                    <w:top w:val="none" w:sz="0" w:space="0" w:color="auto"/>
                                    <w:left w:val="none" w:sz="0" w:space="0" w:color="auto"/>
                                    <w:bottom w:val="none" w:sz="0" w:space="0" w:color="auto"/>
                                    <w:right w:val="none" w:sz="0" w:space="0" w:color="auto"/>
                                  </w:divBdr>
                                </w:div>
                                <w:div w:id="13698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8299">
                          <w:marLeft w:val="0"/>
                          <w:marRight w:val="0"/>
                          <w:marTop w:val="0"/>
                          <w:marBottom w:val="0"/>
                          <w:divBdr>
                            <w:top w:val="none" w:sz="0" w:space="0" w:color="auto"/>
                            <w:left w:val="none" w:sz="0" w:space="0" w:color="auto"/>
                            <w:bottom w:val="none" w:sz="0" w:space="0" w:color="auto"/>
                            <w:right w:val="none" w:sz="0" w:space="0" w:color="auto"/>
                          </w:divBdr>
                          <w:divsChild>
                            <w:div w:id="1169557665">
                              <w:marLeft w:val="0"/>
                              <w:marRight w:val="0"/>
                              <w:marTop w:val="0"/>
                              <w:marBottom w:val="0"/>
                              <w:divBdr>
                                <w:top w:val="none" w:sz="0" w:space="0" w:color="auto"/>
                                <w:left w:val="none" w:sz="0" w:space="0" w:color="auto"/>
                                <w:bottom w:val="none" w:sz="0" w:space="0" w:color="auto"/>
                                <w:right w:val="none" w:sz="0" w:space="0" w:color="auto"/>
                              </w:divBdr>
                              <w:divsChild>
                                <w:div w:id="516627265">
                                  <w:marLeft w:val="0"/>
                                  <w:marRight w:val="0"/>
                                  <w:marTop w:val="0"/>
                                  <w:marBottom w:val="0"/>
                                  <w:divBdr>
                                    <w:top w:val="none" w:sz="0" w:space="0" w:color="auto"/>
                                    <w:left w:val="none" w:sz="0" w:space="0" w:color="auto"/>
                                    <w:bottom w:val="none" w:sz="0" w:space="0" w:color="auto"/>
                                    <w:right w:val="none" w:sz="0" w:space="0" w:color="auto"/>
                                  </w:divBdr>
                                </w:div>
                                <w:div w:id="7644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4579">
                          <w:marLeft w:val="0"/>
                          <w:marRight w:val="0"/>
                          <w:marTop w:val="0"/>
                          <w:marBottom w:val="0"/>
                          <w:divBdr>
                            <w:top w:val="none" w:sz="0" w:space="0" w:color="auto"/>
                            <w:left w:val="none" w:sz="0" w:space="0" w:color="auto"/>
                            <w:bottom w:val="none" w:sz="0" w:space="0" w:color="auto"/>
                            <w:right w:val="none" w:sz="0" w:space="0" w:color="auto"/>
                          </w:divBdr>
                          <w:divsChild>
                            <w:div w:id="512647662">
                              <w:marLeft w:val="0"/>
                              <w:marRight w:val="0"/>
                              <w:marTop w:val="0"/>
                              <w:marBottom w:val="0"/>
                              <w:divBdr>
                                <w:top w:val="none" w:sz="0" w:space="0" w:color="auto"/>
                                <w:left w:val="none" w:sz="0" w:space="0" w:color="auto"/>
                                <w:bottom w:val="none" w:sz="0" w:space="0" w:color="auto"/>
                                <w:right w:val="none" w:sz="0" w:space="0" w:color="auto"/>
                              </w:divBdr>
                              <w:divsChild>
                                <w:div w:id="1378624430">
                                  <w:marLeft w:val="0"/>
                                  <w:marRight w:val="0"/>
                                  <w:marTop w:val="0"/>
                                  <w:marBottom w:val="0"/>
                                  <w:divBdr>
                                    <w:top w:val="none" w:sz="0" w:space="0" w:color="auto"/>
                                    <w:left w:val="none" w:sz="0" w:space="0" w:color="auto"/>
                                    <w:bottom w:val="none" w:sz="0" w:space="0" w:color="auto"/>
                                    <w:right w:val="none" w:sz="0" w:space="0" w:color="auto"/>
                                  </w:divBdr>
                                </w:div>
                                <w:div w:id="152524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9274">
                  <w:marLeft w:val="0"/>
                  <w:marRight w:val="285"/>
                  <w:marTop w:val="300"/>
                  <w:marBottom w:val="0"/>
                  <w:divBdr>
                    <w:top w:val="none" w:sz="0" w:space="0" w:color="auto"/>
                    <w:left w:val="none" w:sz="0" w:space="0" w:color="auto"/>
                    <w:bottom w:val="none" w:sz="0" w:space="0" w:color="auto"/>
                    <w:right w:val="none" w:sz="0" w:space="0" w:color="auto"/>
                  </w:divBdr>
                  <w:divsChild>
                    <w:div w:id="248466950">
                      <w:marLeft w:val="0"/>
                      <w:marRight w:val="0"/>
                      <w:marTop w:val="0"/>
                      <w:marBottom w:val="75"/>
                      <w:divBdr>
                        <w:top w:val="none" w:sz="0" w:space="0" w:color="auto"/>
                        <w:left w:val="none" w:sz="0" w:space="0" w:color="auto"/>
                        <w:bottom w:val="none" w:sz="0" w:space="0" w:color="auto"/>
                        <w:right w:val="none" w:sz="0" w:space="0" w:color="auto"/>
                      </w:divBdr>
                    </w:div>
                    <w:div w:id="1056472333">
                      <w:marLeft w:val="0"/>
                      <w:marRight w:val="0"/>
                      <w:marTop w:val="0"/>
                      <w:marBottom w:val="0"/>
                      <w:divBdr>
                        <w:top w:val="single" w:sz="6" w:space="0" w:color="D0D0D0"/>
                        <w:left w:val="single" w:sz="6" w:space="0" w:color="D0D0D0"/>
                        <w:bottom w:val="single" w:sz="6" w:space="0" w:color="D0D0D0"/>
                        <w:right w:val="single" w:sz="6" w:space="0" w:color="D0D0D0"/>
                      </w:divBdr>
                      <w:divsChild>
                        <w:div w:id="1388802574">
                          <w:marLeft w:val="0"/>
                          <w:marRight w:val="0"/>
                          <w:marTop w:val="150"/>
                          <w:marBottom w:val="300"/>
                          <w:divBdr>
                            <w:top w:val="none" w:sz="0" w:space="0" w:color="auto"/>
                            <w:left w:val="none" w:sz="0" w:space="0" w:color="auto"/>
                            <w:bottom w:val="none" w:sz="0" w:space="0" w:color="auto"/>
                            <w:right w:val="none" w:sz="0" w:space="0" w:color="auto"/>
                          </w:divBdr>
                        </w:div>
                      </w:divsChild>
                    </w:div>
                    <w:div w:id="1101607598">
                      <w:marLeft w:val="0"/>
                      <w:marRight w:val="0"/>
                      <w:marTop w:val="0"/>
                      <w:marBottom w:val="0"/>
                      <w:divBdr>
                        <w:top w:val="single" w:sz="6" w:space="0" w:color="D0D0D0"/>
                        <w:left w:val="single" w:sz="6" w:space="0" w:color="D0D0D0"/>
                        <w:bottom w:val="single" w:sz="6" w:space="0" w:color="D0D0D0"/>
                        <w:right w:val="single" w:sz="6" w:space="0" w:color="D0D0D0"/>
                      </w:divBdr>
                      <w:divsChild>
                        <w:div w:id="87964714">
                          <w:marLeft w:val="0"/>
                          <w:marRight w:val="0"/>
                          <w:marTop w:val="150"/>
                          <w:marBottom w:val="300"/>
                          <w:divBdr>
                            <w:top w:val="none" w:sz="0" w:space="0" w:color="auto"/>
                            <w:left w:val="none" w:sz="0" w:space="0" w:color="auto"/>
                            <w:bottom w:val="none" w:sz="0" w:space="0" w:color="auto"/>
                            <w:right w:val="none" w:sz="0" w:space="0" w:color="auto"/>
                          </w:divBdr>
                        </w:div>
                      </w:divsChild>
                    </w:div>
                    <w:div w:id="1762868650">
                      <w:marLeft w:val="0"/>
                      <w:marRight w:val="0"/>
                      <w:marTop w:val="0"/>
                      <w:marBottom w:val="0"/>
                      <w:divBdr>
                        <w:top w:val="single" w:sz="6" w:space="0" w:color="D0D0D0"/>
                        <w:left w:val="single" w:sz="6" w:space="0" w:color="D0D0D0"/>
                        <w:bottom w:val="single" w:sz="6" w:space="0" w:color="D0D0D0"/>
                        <w:right w:val="single" w:sz="6" w:space="0" w:color="D0D0D0"/>
                      </w:divBdr>
                    </w:div>
                    <w:div w:id="975984932">
                      <w:marLeft w:val="0"/>
                      <w:marRight w:val="0"/>
                      <w:marTop w:val="300"/>
                      <w:marBottom w:val="0"/>
                      <w:divBdr>
                        <w:top w:val="single" w:sz="6" w:space="0" w:color="D0D0D0"/>
                        <w:left w:val="single" w:sz="6" w:space="0" w:color="D0D0D0"/>
                        <w:bottom w:val="single" w:sz="6" w:space="0" w:color="D0D0D0"/>
                        <w:right w:val="single" w:sz="6" w:space="0" w:color="D0D0D0"/>
                      </w:divBdr>
                      <w:divsChild>
                        <w:div w:id="11229246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8A59B-0DF1-4E50-BC26-29339B67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1016</Words>
  <Characters>5589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CONVENTION DE PARTENARIAT</vt:lpstr>
    </vt:vector>
  </TitlesOfParts>
  <Company>EDF</Company>
  <LinksUpToDate>false</LinksUpToDate>
  <CharactersWithSpaces>6592</CharactersWithSpaces>
  <SharedDoc>false</SharedDoc>
  <HLinks>
    <vt:vector size="6" baseType="variant">
      <vt:variant>
        <vt:i4>6029400</vt:i4>
      </vt:variant>
      <vt:variant>
        <vt:i4>0</vt:i4>
      </vt:variant>
      <vt:variant>
        <vt:i4>0</vt:i4>
      </vt:variant>
      <vt:variant>
        <vt:i4>5</vt:i4>
      </vt:variant>
      <vt:variant>
        <vt:lpwstr>https://intranet.edf.fr/documents/25202/fd0e1062-d029-4527-bfe2-e1bff9895941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dc:title>
  <dc:creator>Le Bescop Philippe</dc:creator>
  <cp:lastModifiedBy>ISABELLE JULE</cp:lastModifiedBy>
  <cp:revision>2</cp:revision>
  <cp:lastPrinted>2018-03-05T12:30:00Z</cp:lastPrinted>
  <dcterms:created xsi:type="dcterms:W3CDTF">2025-06-16T09:54:00Z</dcterms:created>
  <dcterms:modified xsi:type="dcterms:W3CDTF">2025-06-16T09:54:00Z</dcterms:modified>
</cp:coreProperties>
</file>